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73A01" w14:textId="6EB597D5" w:rsidR="00C658FB" w:rsidRDefault="005378B4" w:rsidP="00D131A0">
      <w:pPr>
        <w:rPr>
          <w:sz w:val="36"/>
        </w:rPr>
        <w:sectPr w:rsidR="00C658FB">
          <w:type w:val="continuous"/>
          <w:pgSz w:w="16840" w:h="11910" w:orient="landscape"/>
          <w:pgMar w:top="0" w:right="220" w:bottom="0" w:left="0" w:header="720" w:footer="720" w:gutter="0"/>
          <w:cols w:space="720"/>
        </w:sectPr>
      </w:pPr>
      <w:r w:rsidRPr="005378B4">
        <w:rPr>
          <w:noProof/>
          <w:sz w:val="36"/>
        </w:rPr>
        <mc:AlternateContent>
          <mc:Choice Requires="wps">
            <w:drawing>
              <wp:anchor distT="45720" distB="45720" distL="114300" distR="114300" simplePos="0" relativeHeight="487595520" behindDoc="0" locked="0" layoutInCell="1" allowOverlap="1" wp14:anchorId="478EBE30" wp14:editId="2A120C68">
                <wp:simplePos x="0" y="0"/>
                <wp:positionH relativeFrom="column">
                  <wp:posOffset>7448549</wp:posOffset>
                </wp:positionH>
                <wp:positionV relativeFrom="paragraph">
                  <wp:posOffset>2724149</wp:posOffset>
                </wp:positionV>
                <wp:extent cx="3217545" cy="1019175"/>
                <wp:effectExtent l="0" t="0" r="2095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1019175"/>
                        </a:xfrm>
                        <a:prstGeom prst="rect">
                          <a:avLst/>
                        </a:prstGeom>
                        <a:solidFill>
                          <a:srgbClr val="FFFFFF"/>
                        </a:solidFill>
                        <a:ln w="9525">
                          <a:solidFill>
                            <a:srgbClr val="000000"/>
                          </a:solidFill>
                          <a:miter lim="800000"/>
                          <a:headEnd/>
                          <a:tailEnd/>
                        </a:ln>
                      </wps:spPr>
                      <wps:txbx>
                        <w:txbxContent>
                          <w:p w14:paraId="282DB922" w14:textId="3B32E1C6" w:rsidR="005378B4" w:rsidRPr="001C63B2" w:rsidRDefault="005378B4" w:rsidP="001C63B2">
                            <w:pPr>
                              <w:jc w:val="center"/>
                              <w:rPr>
                                <w:b/>
                                <w:sz w:val="40"/>
                              </w:rPr>
                            </w:pPr>
                            <w:r w:rsidRPr="001C63B2">
                              <w:rPr>
                                <w:b/>
                                <w:sz w:val="40"/>
                              </w:rPr>
                              <w:t>Heather Primary School</w:t>
                            </w:r>
                          </w:p>
                          <w:p w14:paraId="34807C89" w14:textId="3F513A72" w:rsidR="001C63B2" w:rsidRPr="001C63B2" w:rsidRDefault="001C63B2" w:rsidP="001C63B2">
                            <w:pPr>
                              <w:jc w:val="center"/>
                              <w:rPr>
                                <w:b/>
                                <w:sz w:val="40"/>
                              </w:rPr>
                            </w:pPr>
                          </w:p>
                          <w:p w14:paraId="2A3BF6B1" w14:textId="1689B008" w:rsidR="001C63B2" w:rsidRPr="001C63B2" w:rsidRDefault="001C63B2" w:rsidP="001C63B2">
                            <w:pPr>
                              <w:jc w:val="center"/>
                              <w:rPr>
                                <w:b/>
                                <w:sz w:val="40"/>
                              </w:rPr>
                            </w:pPr>
                            <w:r w:rsidRPr="001C63B2">
                              <w:rPr>
                                <w:b/>
                                <w:sz w:val="40"/>
                              </w:rPr>
                              <w:t>2022-23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8EBE30" id="_x0000_t202" coordsize="21600,21600" o:spt="202" path="m,l,21600r21600,l21600,xe">
                <v:stroke joinstyle="miter"/>
                <v:path gradientshapeok="t" o:connecttype="rect"/>
              </v:shapetype>
              <v:shape id="Text Box 2" o:spid="_x0000_s1026" type="#_x0000_t202" style="position:absolute;margin-left:586.5pt;margin-top:214.5pt;width:253.35pt;height:80.25pt;z-index:48759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">
                <v:textbox>
                  <w:txbxContent>
                    <w:p w14:paraId="282DB922" w14:textId="3B32E1C6" w:rsidR="005378B4" w:rsidRPr="001C63B2" w:rsidRDefault="005378B4" w:rsidP="001C63B2">
                      <w:pPr>
                        <w:jc w:val="center"/>
                        <w:rPr>
                          <w:b/>
                          <w:sz w:val="40"/>
                        </w:rPr>
                      </w:pPr>
                      <w:r w:rsidRPr="001C63B2">
                        <w:rPr>
                          <w:b/>
                          <w:sz w:val="40"/>
                        </w:rPr>
                        <w:t>Heather Primary School</w:t>
                      </w:r>
                    </w:p>
                    <w:p w14:paraId="34807C89" w14:textId="3F513A72" w:rsidR="001C63B2" w:rsidRPr="001C63B2" w:rsidRDefault="001C63B2" w:rsidP="001C63B2">
                      <w:pPr>
                        <w:jc w:val="center"/>
                        <w:rPr>
                          <w:b/>
                          <w:sz w:val="40"/>
                        </w:rPr>
                      </w:pPr>
                    </w:p>
                    <w:p w14:paraId="2A3BF6B1" w14:textId="1689B008" w:rsidR="001C63B2" w:rsidRPr="001C63B2" w:rsidRDefault="001C63B2" w:rsidP="001C63B2">
                      <w:pPr>
                        <w:jc w:val="center"/>
                        <w:rPr>
                          <w:b/>
                          <w:sz w:val="40"/>
                        </w:rPr>
                      </w:pPr>
                      <w:r w:rsidRPr="001C63B2">
                        <w:rPr>
                          <w:b/>
                          <w:sz w:val="40"/>
                        </w:rPr>
                        <w:t>2022-23</w:t>
                      </w:r>
                    </w:p>
                  </w:txbxContent>
                </v:textbox>
                <w10:wrap type="square"/>
              </v:shape>
            </w:pict>
          </mc:Fallback>
        </mc:AlternateContent>
      </w:r>
      <w:r w:rsidR="00D131A0">
        <w:rPr>
          <w:noProof/>
          <w:lang w:eastAsia="en-GB"/>
        </w:rPr>
        <w:drawing>
          <wp:anchor distT="0" distB="0" distL="114300" distR="114300" simplePos="0" relativeHeight="487592448" behindDoc="1" locked="0" layoutInCell="1" allowOverlap="1" wp14:anchorId="4E4C4955" wp14:editId="5FA612F3">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E94394"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0131E2A7" wp14:editId="71D0C322">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D2717C" w14:textId="77777777" w:rsidR="00C658FB" w:rsidRDefault="00C658FB">
      <w:pPr>
        <w:pStyle w:val="BodyText"/>
        <w:rPr>
          <w:b/>
          <w:sz w:val="20"/>
        </w:rPr>
      </w:pPr>
    </w:p>
    <w:p w14:paraId="1B589165"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0"/>
          <w:sz w:val="24"/>
          <w:u w:val="single" w:color="205E9E"/>
        </w:rPr>
        <w:t xml:space="preserve"> </w:t>
      </w:r>
      <w:r>
        <w:rPr>
          <w:color w:val="205E9E"/>
          <w:sz w:val="24"/>
          <w:u w:val="single" w:color="205E9E"/>
        </w:rPr>
        <w:t>Framework</w:t>
      </w:r>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2FCE8005" w14:textId="77777777" w:rsidR="00C658FB" w:rsidRDefault="00C658FB">
      <w:pPr>
        <w:pStyle w:val="BodyText"/>
        <w:spacing w:before="5"/>
        <w:rPr>
          <w:sz w:val="23"/>
        </w:rPr>
      </w:pPr>
    </w:p>
    <w:p w14:paraId="20121FBA"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r>
        <w:rPr>
          <w:color w:val="205E9E"/>
          <w:u w:val="single" w:color="205E9E"/>
        </w:rPr>
        <w:t>Quality</w:t>
      </w:r>
      <w:r>
        <w:rPr>
          <w:color w:val="205E9E"/>
          <w:spacing w:val="-6"/>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7257E93A"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319B3AED"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2B305C75"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7957BD7B" w14:textId="77777777" w:rsidR="00C658FB" w:rsidRDefault="00C658FB">
      <w:pPr>
        <w:pStyle w:val="BodyText"/>
        <w:spacing w:before="7"/>
        <w:rPr>
          <w:sz w:val="23"/>
        </w:rPr>
      </w:pPr>
    </w:p>
    <w:p w14:paraId="360D14BD"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2EE176A5" w14:textId="77777777" w:rsidR="00C658FB" w:rsidRDefault="00C658FB">
      <w:pPr>
        <w:pStyle w:val="BodyText"/>
        <w:spacing w:before="9"/>
        <w:rPr>
          <w:sz w:val="23"/>
        </w:rPr>
      </w:pPr>
    </w:p>
    <w:p w14:paraId="1A916592"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56F24C68" w14:textId="77777777" w:rsidR="00C658FB" w:rsidRDefault="00C658FB">
      <w:pPr>
        <w:pStyle w:val="BodyText"/>
        <w:spacing w:before="5"/>
        <w:rPr>
          <w:sz w:val="23"/>
        </w:rPr>
      </w:pPr>
    </w:p>
    <w:p w14:paraId="286A1EBB"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0A29A376"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7A7089D4"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4A649169" w14:textId="77777777" w:rsidR="00C658FB" w:rsidRDefault="00C658FB">
      <w:pPr>
        <w:pStyle w:val="BodyText"/>
        <w:spacing w:before="9"/>
        <w:rPr>
          <w:sz w:val="23"/>
        </w:rPr>
      </w:pPr>
    </w:p>
    <w:p w14:paraId="0F2B4BAE" w14:textId="77777777" w:rsidR="00C658FB" w:rsidRDefault="00D131A0">
      <w:pPr>
        <w:pStyle w:val="BodyText"/>
        <w:spacing w:line="235" w:lineRule="auto"/>
        <w:ind w:left="720" w:right="4981"/>
      </w:pPr>
      <w:r>
        <w:rPr>
          <w:color w:val="231F20"/>
        </w:rPr>
        <w:t>Pleasevisit</w:t>
      </w:r>
      <w:r>
        <w:rPr>
          <w:color w:val="205E9E"/>
          <w:u w:val="single" w:color="205E9E"/>
        </w:rPr>
        <w:t>gov.uk</w:t>
      </w:r>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B030038" w14:textId="77777777" w:rsidR="00C658FB" w:rsidRDefault="00C658FB">
      <w:pPr>
        <w:pStyle w:val="BodyText"/>
        <w:spacing w:before="6"/>
        <w:rPr>
          <w:sz w:val="23"/>
        </w:rPr>
      </w:pPr>
    </w:p>
    <w:p w14:paraId="0D2C2C0E"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72A2C20A" w14:textId="77777777" w:rsidR="00C658FB" w:rsidRDefault="00C658FB">
      <w:pPr>
        <w:pStyle w:val="BodyText"/>
        <w:spacing w:before="6"/>
        <w:rPr>
          <w:sz w:val="23"/>
        </w:rPr>
      </w:pPr>
    </w:p>
    <w:p w14:paraId="68FAF93C" w14:textId="77777777" w:rsidR="00C658FB" w:rsidRDefault="00D131A0">
      <w:pPr>
        <w:pStyle w:val="BodyText"/>
        <w:spacing w:before="1" w:line="235" w:lineRule="auto"/>
        <w:ind w:left="719" w:right="5117"/>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7F385985" w14:textId="77777777" w:rsidR="00C658FB" w:rsidRDefault="00C658FB">
      <w:pPr>
        <w:pStyle w:val="BodyText"/>
        <w:spacing w:before="9"/>
        <w:rPr>
          <w:b/>
          <w:sz w:val="23"/>
        </w:rPr>
      </w:pPr>
    </w:p>
    <w:p w14:paraId="2FCF44A5" w14:textId="75BD9A55" w:rsidR="001C63B2" w:rsidRDefault="00D131A0">
      <w:pPr>
        <w:pStyle w:val="BodyText"/>
        <w:spacing w:line="235" w:lineRule="auto"/>
        <w:ind w:left="719" w:right="5056"/>
        <w:jc w:val="both"/>
        <w:rPr>
          <w:color w:val="231F20"/>
        </w:rPr>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r>
        <w:rPr>
          <w:color w:val="205E9E"/>
          <w:u w:val="single" w:color="205E9E"/>
        </w:rPr>
        <w:t>HERE</w:t>
      </w:r>
      <w:r>
        <w:rPr>
          <w:color w:val="231F20"/>
        </w:rPr>
        <w:t>.</w:t>
      </w:r>
    </w:p>
    <w:p w14:paraId="05D6A2CC" w14:textId="77777777" w:rsidR="001C63B2" w:rsidRDefault="001C63B2">
      <w:pPr>
        <w:rPr>
          <w:color w:val="231F20"/>
          <w:sz w:val="24"/>
          <w:szCs w:val="24"/>
        </w:rPr>
      </w:pPr>
      <w:r>
        <w:rPr>
          <w:color w:val="231F20"/>
        </w:rPr>
        <w:br w:type="page"/>
      </w:r>
    </w:p>
    <w:p w14:paraId="2FF21934" w14:textId="68137228" w:rsidR="001C63B2" w:rsidRDefault="001C63B2">
      <w:pPr>
        <w:pStyle w:val="BodyText"/>
        <w:spacing w:line="235" w:lineRule="auto"/>
        <w:ind w:left="719" w:right="5056"/>
        <w:jc w:val="both"/>
      </w:pPr>
    </w:p>
    <w:p w14:paraId="4D0F5AF2" w14:textId="6120DDC3" w:rsidR="001C63B2" w:rsidRDefault="001C63B2">
      <w:pPr>
        <w:pStyle w:val="BodyText"/>
        <w:spacing w:line="235" w:lineRule="auto"/>
        <w:ind w:left="719" w:right="5056"/>
        <w:jc w:val="both"/>
      </w:pPr>
    </w:p>
    <w:p w14:paraId="6E6D0987" w14:textId="1CC45B70" w:rsidR="001C63B2" w:rsidRDefault="001C63B2">
      <w:pPr>
        <w:rPr>
          <w:sz w:val="24"/>
          <w:szCs w:val="24"/>
        </w:rPr>
      </w:pPr>
    </w:p>
    <w:p w14:paraId="33F4A8D6" w14:textId="4BFDE8B7" w:rsidR="001C63B2" w:rsidRDefault="001C63B2">
      <w:pPr>
        <w:rPr>
          <w:sz w:val="24"/>
          <w:szCs w:val="24"/>
        </w:rPr>
      </w:pPr>
    </w:p>
    <w:tbl>
      <w:tblPr>
        <w:tblStyle w:val="TableGrid"/>
        <w:tblW w:w="0" w:type="auto"/>
        <w:tblInd w:w="710" w:type="dxa"/>
        <w:tblLook w:val="04A0" w:firstRow="1" w:lastRow="0" w:firstColumn="1" w:lastColumn="0" w:noHBand="0" w:noVBand="1"/>
      </w:tblPr>
      <w:tblGrid>
        <w:gridCol w:w="11224"/>
        <w:gridCol w:w="4193"/>
      </w:tblGrid>
      <w:tr w:rsidR="001C63B2" w14:paraId="574CE865" w14:textId="77777777" w:rsidTr="5575A574">
        <w:tc>
          <w:tcPr>
            <w:tcW w:w="15417" w:type="dxa"/>
            <w:gridSpan w:val="2"/>
            <w:shd w:val="clear" w:color="auto" w:fill="00B0F0"/>
          </w:tcPr>
          <w:p w14:paraId="59C435B3" w14:textId="2F8C55A5" w:rsidR="001C63B2" w:rsidRPr="001C63B2" w:rsidRDefault="001C63B2">
            <w:pPr>
              <w:rPr>
                <w:color w:val="FFFFFF" w:themeColor="background1"/>
                <w:sz w:val="28"/>
                <w:szCs w:val="24"/>
              </w:rPr>
            </w:pPr>
            <w:r w:rsidRPr="001C63B2">
              <w:rPr>
                <w:color w:val="FFFFFF" w:themeColor="background1"/>
                <w:sz w:val="28"/>
                <w:szCs w:val="24"/>
              </w:rPr>
              <w:t xml:space="preserve">Support for review and reflection – considering the 5 key indicators from DfE, what development needs are a priority for your setting and your students now and why?  Use the space below to reflect on previous spend, identify current need and priorities for the future.  </w:t>
            </w:r>
          </w:p>
        </w:tc>
      </w:tr>
      <w:tr w:rsidR="001C63B2" w14:paraId="70B96900" w14:textId="77777777" w:rsidTr="5575A574">
        <w:tc>
          <w:tcPr>
            <w:tcW w:w="11224" w:type="dxa"/>
          </w:tcPr>
          <w:p w14:paraId="0966042A" w14:textId="103F7CC5" w:rsidR="001C63B2" w:rsidRDefault="001C63B2">
            <w:pPr>
              <w:rPr>
                <w:sz w:val="24"/>
                <w:szCs w:val="24"/>
              </w:rPr>
            </w:pPr>
            <w:r>
              <w:rPr>
                <w:sz w:val="24"/>
                <w:szCs w:val="24"/>
              </w:rPr>
              <w:t xml:space="preserve">Key Achievements to date </w:t>
            </w:r>
          </w:p>
        </w:tc>
        <w:tc>
          <w:tcPr>
            <w:tcW w:w="4193" w:type="dxa"/>
          </w:tcPr>
          <w:p w14:paraId="29BA7223" w14:textId="2ADE1581" w:rsidR="001C63B2" w:rsidRDefault="001C63B2">
            <w:pPr>
              <w:rPr>
                <w:sz w:val="24"/>
                <w:szCs w:val="24"/>
              </w:rPr>
            </w:pPr>
            <w:r>
              <w:rPr>
                <w:sz w:val="24"/>
                <w:szCs w:val="24"/>
              </w:rPr>
              <w:t xml:space="preserve">Areas for further improvement </w:t>
            </w:r>
          </w:p>
        </w:tc>
      </w:tr>
      <w:tr w:rsidR="001C63B2" w14:paraId="4E168FB1" w14:textId="77777777" w:rsidTr="5575A574">
        <w:tc>
          <w:tcPr>
            <w:tcW w:w="11224" w:type="dxa"/>
          </w:tcPr>
          <w:p w14:paraId="5264EA7D" w14:textId="7D038D68" w:rsidR="00EA59FF" w:rsidRDefault="00EA59FF" w:rsidP="00EA59FF">
            <w:pPr>
              <w:pStyle w:val="ListParagraph"/>
              <w:numPr>
                <w:ilvl w:val="0"/>
                <w:numId w:val="3"/>
              </w:numPr>
              <w:rPr>
                <w:sz w:val="24"/>
                <w:szCs w:val="24"/>
              </w:rPr>
            </w:pPr>
            <w:r w:rsidRPr="5575A574">
              <w:rPr>
                <w:sz w:val="24"/>
                <w:szCs w:val="24"/>
              </w:rPr>
              <w:t xml:space="preserve">All children from year 1-6 participate in 2 hours of PE a week.  This gives the children the change to experience and learn in a wide range of sports. </w:t>
            </w:r>
          </w:p>
          <w:p w14:paraId="4598F7A5" w14:textId="77777777" w:rsidR="001C63B2" w:rsidRDefault="00EA59FF" w:rsidP="00EA59FF">
            <w:pPr>
              <w:pStyle w:val="ListParagraph"/>
              <w:numPr>
                <w:ilvl w:val="0"/>
                <w:numId w:val="3"/>
              </w:numPr>
              <w:rPr>
                <w:sz w:val="24"/>
                <w:szCs w:val="24"/>
              </w:rPr>
            </w:pPr>
            <w:r>
              <w:rPr>
                <w:sz w:val="24"/>
                <w:szCs w:val="24"/>
              </w:rPr>
              <w:t xml:space="preserve"> Children in EYFS, have one hour of PE session a week, along with gross and fine motor activities within continuous provision, including </w:t>
            </w:r>
            <w:proofErr w:type="spellStart"/>
            <w:r>
              <w:rPr>
                <w:sz w:val="24"/>
                <w:szCs w:val="24"/>
              </w:rPr>
              <w:t>bikeability</w:t>
            </w:r>
            <w:proofErr w:type="spellEnd"/>
            <w:r>
              <w:rPr>
                <w:sz w:val="24"/>
                <w:szCs w:val="24"/>
              </w:rPr>
              <w:t xml:space="preserve"> and Smart Moves as well as a forest school session each week.</w:t>
            </w:r>
          </w:p>
          <w:p w14:paraId="6C96AE8A" w14:textId="77777777" w:rsidR="00EA59FF" w:rsidRDefault="00EA59FF" w:rsidP="00EA59FF">
            <w:pPr>
              <w:pStyle w:val="ListParagraph"/>
              <w:numPr>
                <w:ilvl w:val="0"/>
                <w:numId w:val="3"/>
              </w:numPr>
              <w:rPr>
                <w:sz w:val="24"/>
                <w:szCs w:val="24"/>
              </w:rPr>
            </w:pPr>
            <w:r>
              <w:rPr>
                <w:sz w:val="24"/>
                <w:szCs w:val="24"/>
              </w:rPr>
              <w:t xml:space="preserve">Our lunchtime supervisors and bronze ambassadors work well to ensure that there are different physical activities on offer over lunch times.  </w:t>
            </w:r>
          </w:p>
          <w:p w14:paraId="48B2313A" w14:textId="07B82C47" w:rsidR="00EA59FF" w:rsidRDefault="00EA59FF" w:rsidP="00EA59FF">
            <w:pPr>
              <w:pStyle w:val="ListParagraph"/>
              <w:numPr>
                <w:ilvl w:val="0"/>
                <w:numId w:val="3"/>
              </w:numPr>
              <w:rPr>
                <w:sz w:val="24"/>
                <w:szCs w:val="24"/>
              </w:rPr>
            </w:pPr>
            <w:r w:rsidRPr="5575A574">
              <w:rPr>
                <w:sz w:val="24"/>
                <w:szCs w:val="24"/>
              </w:rPr>
              <w:t>Extra curriculum clubs after school run all year round offering a range of different sports</w:t>
            </w:r>
          </w:p>
          <w:p w14:paraId="2EDD3617" w14:textId="6A6F3627" w:rsidR="00EA59FF" w:rsidRDefault="004B6FC2" w:rsidP="00EA59FF">
            <w:pPr>
              <w:pStyle w:val="ListParagraph"/>
              <w:numPr>
                <w:ilvl w:val="0"/>
                <w:numId w:val="3"/>
              </w:numPr>
              <w:rPr>
                <w:sz w:val="24"/>
                <w:szCs w:val="24"/>
              </w:rPr>
            </w:pPr>
            <w:r w:rsidRPr="5575A574">
              <w:rPr>
                <w:sz w:val="24"/>
                <w:szCs w:val="24"/>
              </w:rPr>
              <w:t xml:space="preserve">Continued to raise the profile of sporting achievements through recognition in assemblies and promoting achievement and participation on social media and messaging systems.  </w:t>
            </w:r>
          </w:p>
          <w:p w14:paraId="1F359EDA" w14:textId="77777777" w:rsidR="004B6FC2" w:rsidRDefault="004B6FC2" w:rsidP="00EA59FF">
            <w:pPr>
              <w:pStyle w:val="ListParagraph"/>
              <w:numPr>
                <w:ilvl w:val="0"/>
                <w:numId w:val="3"/>
              </w:numPr>
              <w:rPr>
                <w:sz w:val="24"/>
                <w:szCs w:val="24"/>
              </w:rPr>
            </w:pPr>
            <w:r>
              <w:rPr>
                <w:sz w:val="24"/>
                <w:szCs w:val="24"/>
              </w:rPr>
              <w:t xml:space="preserve">CPD continues to be put in place for teaching staff where required. </w:t>
            </w:r>
          </w:p>
          <w:p w14:paraId="1322D749" w14:textId="3F875272" w:rsidR="004B6FC2" w:rsidRDefault="004B6FC2" w:rsidP="00EA59FF">
            <w:pPr>
              <w:pStyle w:val="ListParagraph"/>
              <w:numPr>
                <w:ilvl w:val="0"/>
                <w:numId w:val="3"/>
              </w:numPr>
              <w:rPr>
                <w:sz w:val="24"/>
                <w:szCs w:val="24"/>
              </w:rPr>
            </w:pPr>
            <w:r w:rsidRPr="5575A574">
              <w:rPr>
                <w:sz w:val="24"/>
                <w:szCs w:val="24"/>
              </w:rPr>
              <w:t xml:space="preserve">Smart moves </w:t>
            </w:r>
            <w:proofErr w:type="gramStart"/>
            <w:r w:rsidRPr="5575A574">
              <w:rPr>
                <w:sz w:val="24"/>
                <w:szCs w:val="24"/>
              </w:rPr>
              <w:t>has</w:t>
            </w:r>
            <w:proofErr w:type="gramEnd"/>
            <w:r w:rsidRPr="5575A574">
              <w:rPr>
                <w:sz w:val="24"/>
                <w:szCs w:val="24"/>
              </w:rPr>
              <w:t xml:space="preserve"> been introduced in summer term to develop core strength, gross motors skills etc in targeted children across the school.  </w:t>
            </w:r>
          </w:p>
          <w:p w14:paraId="4811FB8D" w14:textId="4572B129" w:rsidR="004B6FC2" w:rsidRDefault="004B6FC2" w:rsidP="00EA59FF">
            <w:pPr>
              <w:pStyle w:val="ListParagraph"/>
              <w:numPr>
                <w:ilvl w:val="0"/>
                <w:numId w:val="3"/>
              </w:numPr>
              <w:rPr>
                <w:sz w:val="24"/>
                <w:szCs w:val="24"/>
              </w:rPr>
            </w:pPr>
            <w:r w:rsidRPr="5575A574">
              <w:rPr>
                <w:sz w:val="24"/>
                <w:szCs w:val="24"/>
              </w:rPr>
              <w:t>A full sports day was organised, all children participate in a range of races -  families and friends were invited to enjoy the children’s achievements</w:t>
            </w:r>
          </w:p>
          <w:p w14:paraId="1705D7BA" w14:textId="02045154" w:rsidR="004B6FC2" w:rsidRPr="00EA59FF" w:rsidRDefault="004B6FC2" w:rsidP="00EA59FF">
            <w:pPr>
              <w:pStyle w:val="ListParagraph"/>
              <w:numPr>
                <w:ilvl w:val="0"/>
                <w:numId w:val="3"/>
              </w:numPr>
              <w:rPr>
                <w:sz w:val="24"/>
                <w:szCs w:val="24"/>
              </w:rPr>
            </w:pPr>
            <w:r>
              <w:rPr>
                <w:sz w:val="24"/>
                <w:szCs w:val="24"/>
              </w:rPr>
              <w:t xml:space="preserve">Where capacity allows, a large range of sporting events have been entered for with great success.  </w:t>
            </w:r>
          </w:p>
        </w:tc>
        <w:tc>
          <w:tcPr>
            <w:tcW w:w="4193" w:type="dxa"/>
          </w:tcPr>
          <w:p w14:paraId="3F4D2D04" w14:textId="5C035240" w:rsidR="001C63B2" w:rsidRDefault="00EA59FF" w:rsidP="00EA59FF">
            <w:pPr>
              <w:pStyle w:val="ListParagraph"/>
              <w:numPr>
                <w:ilvl w:val="0"/>
                <w:numId w:val="3"/>
              </w:numPr>
              <w:rPr>
                <w:sz w:val="24"/>
                <w:szCs w:val="24"/>
              </w:rPr>
            </w:pPr>
            <w:r w:rsidRPr="5575A574">
              <w:rPr>
                <w:sz w:val="24"/>
                <w:szCs w:val="24"/>
              </w:rPr>
              <w:t>Raise the profile of certain after school clubs to ensure a better up take</w:t>
            </w:r>
          </w:p>
          <w:p w14:paraId="691B37ED" w14:textId="77777777" w:rsidR="00EA59FF" w:rsidRDefault="00EA59FF" w:rsidP="00EA59FF">
            <w:pPr>
              <w:pStyle w:val="ListParagraph"/>
              <w:numPr>
                <w:ilvl w:val="0"/>
                <w:numId w:val="3"/>
              </w:numPr>
              <w:rPr>
                <w:sz w:val="24"/>
                <w:szCs w:val="24"/>
              </w:rPr>
            </w:pPr>
            <w:r>
              <w:rPr>
                <w:sz w:val="24"/>
                <w:szCs w:val="24"/>
              </w:rPr>
              <w:t xml:space="preserve">Offer a range of clubs to targeted groups to increase their participation in different sports.  </w:t>
            </w:r>
          </w:p>
          <w:p w14:paraId="1CBB9D7F" w14:textId="77777777" w:rsidR="004B6FC2" w:rsidRDefault="004B6FC2" w:rsidP="00EA59FF">
            <w:pPr>
              <w:pStyle w:val="ListParagraph"/>
              <w:numPr>
                <w:ilvl w:val="0"/>
                <w:numId w:val="3"/>
              </w:numPr>
              <w:rPr>
                <w:sz w:val="24"/>
                <w:szCs w:val="24"/>
              </w:rPr>
            </w:pPr>
            <w:r>
              <w:rPr>
                <w:sz w:val="24"/>
                <w:szCs w:val="24"/>
              </w:rPr>
              <w:t xml:space="preserve">A more team teach style approach in coach led session to allow teachers to put in place skills acquired through CPD in a supportive environment </w:t>
            </w:r>
          </w:p>
          <w:p w14:paraId="5631C31A" w14:textId="057022FC" w:rsidR="004B6FC2" w:rsidRPr="00EA59FF" w:rsidRDefault="00A5536D" w:rsidP="00EA59FF">
            <w:pPr>
              <w:pStyle w:val="ListParagraph"/>
              <w:numPr>
                <w:ilvl w:val="0"/>
                <w:numId w:val="3"/>
              </w:numPr>
              <w:rPr>
                <w:sz w:val="24"/>
                <w:szCs w:val="24"/>
              </w:rPr>
            </w:pPr>
            <w:r>
              <w:rPr>
                <w:sz w:val="24"/>
                <w:szCs w:val="24"/>
              </w:rPr>
              <w:t xml:space="preserve">Ensure year 6 children can perform self-safe rescue in different water-based situations. </w:t>
            </w:r>
          </w:p>
        </w:tc>
      </w:tr>
    </w:tbl>
    <w:p w14:paraId="66D59F8D" w14:textId="77777777" w:rsidR="001C63B2" w:rsidRDefault="001C63B2">
      <w:pPr>
        <w:rPr>
          <w:sz w:val="24"/>
          <w:szCs w:val="24"/>
        </w:rPr>
      </w:pPr>
    </w:p>
    <w:p w14:paraId="4F388F2A" w14:textId="77777777" w:rsidR="00C658FB" w:rsidRDefault="00C658FB">
      <w:pPr>
        <w:pStyle w:val="BodyText"/>
        <w:spacing w:line="235" w:lineRule="auto"/>
        <w:ind w:left="719" w:right="5056"/>
        <w:jc w:val="both"/>
      </w:pPr>
    </w:p>
    <w:p w14:paraId="3D893533"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15730176" behindDoc="0" locked="0" layoutInCell="1" allowOverlap="1" wp14:anchorId="70DADE78" wp14:editId="1795955C">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12"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71072" behindDoc="1" locked="0" layoutInCell="1" allowOverlap="1" wp14:anchorId="608FB653" wp14:editId="04526812">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3"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4"/>
          <w:position w:val="2"/>
        </w:rPr>
        <w:t xml:space="preserve"> </w:t>
      </w:r>
      <w:r>
        <w:rPr>
          <w:color w:val="231F20"/>
          <w:position w:val="2"/>
        </w:rPr>
        <w:t>by:</w:t>
      </w:r>
      <w:r>
        <w:rPr>
          <w:color w:val="231F20"/>
          <w:position w:val="2"/>
        </w:rPr>
        <w:tab/>
      </w:r>
      <w:r>
        <w:rPr>
          <w:color w:val="231F20"/>
        </w:rPr>
        <w:t>Supported</w:t>
      </w:r>
      <w:r>
        <w:rPr>
          <w:color w:val="231F20"/>
          <w:spacing w:val="-4"/>
        </w:rPr>
        <w:t xml:space="preserve"> </w:t>
      </w:r>
      <w:r>
        <w:rPr>
          <w:color w:val="231F20"/>
        </w:rPr>
        <w:t>by:</w:t>
      </w:r>
    </w:p>
    <w:p w14:paraId="53CAB566" w14:textId="77777777" w:rsidR="00C658FB" w:rsidRDefault="00C658FB">
      <w:pPr>
        <w:jc w:val="both"/>
        <w:sectPr w:rsidR="00C658FB">
          <w:pgSz w:w="16840" w:h="11910" w:orient="landscape"/>
          <w:pgMar w:top="0" w:right="220" w:bottom="0" w:left="0" w:header="720" w:footer="720" w:gutter="0"/>
          <w:cols w:space="720"/>
        </w:sectPr>
      </w:pPr>
    </w:p>
    <w:p w14:paraId="229DFC06" w14:textId="3BA2EEE5" w:rsidR="00C658FB" w:rsidRDefault="00D30057">
      <w:pPr>
        <w:pStyle w:val="BodyText"/>
        <w:rPr>
          <w:sz w:val="20"/>
        </w:rPr>
      </w:pPr>
      <w:r>
        <w:rPr>
          <w:noProof/>
          <w:sz w:val="20"/>
        </w:rPr>
        <w:lastRenderedPageBreak/>
        <mc:AlternateContent>
          <mc:Choice Requires="wpg">
            <w:drawing>
              <wp:inline distT="0" distB="0" distL="0" distR="0" wp14:anchorId="0C172333" wp14:editId="13F86763">
                <wp:extent cx="7074535" cy="777240"/>
                <wp:effectExtent l="0" t="0" r="2540" b="3810"/>
                <wp:docPr id="2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2"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0C172333" id="docshapegroup30" o:spid="_x0000_s1027"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">
                <v:rect id="docshape31" o:spid="_x0000_s1028"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" fillcolor="#0090d6" stroked="f"/>
                <v:shape id="docshape32" o:spid="_x0000_s1029"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21DA3039"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275B6479" w14:textId="77777777">
        <w:trPr>
          <w:trHeight w:val="320"/>
        </w:trPr>
        <w:tc>
          <w:tcPr>
            <w:tcW w:w="11544" w:type="dxa"/>
          </w:tcPr>
          <w:p w14:paraId="4A78BD78" w14:textId="77777777"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14:paraId="1509785E" w14:textId="2E2B1596" w:rsidR="00C658FB" w:rsidRPr="00A5536D" w:rsidRDefault="00D131A0">
            <w:pPr>
              <w:pStyle w:val="TableParagraph"/>
              <w:spacing w:before="21" w:line="279" w:lineRule="exact"/>
              <w:rPr>
                <w:sz w:val="24"/>
                <w:szCs w:val="24"/>
              </w:rPr>
            </w:pPr>
            <w:r w:rsidRPr="00A5536D">
              <w:rPr>
                <w:color w:val="231F20"/>
                <w:sz w:val="24"/>
                <w:szCs w:val="24"/>
              </w:rPr>
              <w:t>£</w:t>
            </w:r>
            <w:r w:rsidR="00F81A12" w:rsidRPr="00A5536D">
              <w:rPr>
                <w:color w:val="231F20"/>
                <w:sz w:val="24"/>
                <w:szCs w:val="24"/>
              </w:rPr>
              <w:t xml:space="preserve"> </w:t>
            </w:r>
            <w:r w:rsidR="00A5536D" w:rsidRPr="00A5536D">
              <w:rPr>
                <w:color w:val="231F20"/>
                <w:sz w:val="24"/>
                <w:szCs w:val="24"/>
              </w:rPr>
              <w:t>3555.00</w:t>
            </w:r>
          </w:p>
        </w:tc>
      </w:tr>
      <w:tr w:rsidR="00C658FB" w14:paraId="736F0B81" w14:textId="77777777">
        <w:trPr>
          <w:trHeight w:val="320"/>
        </w:trPr>
        <w:tc>
          <w:tcPr>
            <w:tcW w:w="11544" w:type="dxa"/>
          </w:tcPr>
          <w:p w14:paraId="782A43E1" w14:textId="77777777"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14:paraId="087B0B59" w14:textId="42AEE630" w:rsidR="00C658FB" w:rsidRPr="00A5536D" w:rsidRDefault="00F81A12">
            <w:pPr>
              <w:pStyle w:val="TableParagraph"/>
              <w:spacing w:before="21" w:line="278" w:lineRule="exact"/>
              <w:rPr>
                <w:sz w:val="24"/>
                <w:szCs w:val="24"/>
              </w:rPr>
            </w:pPr>
            <w:r w:rsidRPr="00A5536D">
              <w:rPr>
                <w:sz w:val="24"/>
                <w:szCs w:val="24"/>
              </w:rPr>
              <w:t>£16,920</w:t>
            </w:r>
            <w:r w:rsidR="00A5536D" w:rsidRPr="00A5536D">
              <w:rPr>
                <w:sz w:val="24"/>
                <w:szCs w:val="24"/>
              </w:rPr>
              <w:t>.00</w:t>
            </w:r>
          </w:p>
        </w:tc>
      </w:tr>
      <w:tr w:rsidR="00C658FB" w14:paraId="439826AF" w14:textId="77777777">
        <w:trPr>
          <w:trHeight w:val="320"/>
        </w:trPr>
        <w:tc>
          <w:tcPr>
            <w:tcW w:w="11544" w:type="dxa"/>
          </w:tcPr>
          <w:p w14:paraId="06193A38" w14:textId="77777777"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14:paraId="10DB2E9E" w14:textId="6F368072" w:rsidR="00C658FB" w:rsidRPr="00A5536D" w:rsidRDefault="00D131A0">
            <w:pPr>
              <w:pStyle w:val="TableParagraph"/>
              <w:spacing w:before="21" w:line="278" w:lineRule="exact"/>
              <w:rPr>
                <w:sz w:val="24"/>
                <w:szCs w:val="24"/>
              </w:rPr>
            </w:pPr>
            <w:r w:rsidRPr="00A5536D">
              <w:rPr>
                <w:color w:val="231F20"/>
                <w:sz w:val="24"/>
                <w:szCs w:val="24"/>
              </w:rPr>
              <w:t>£</w:t>
            </w:r>
            <w:r w:rsidR="00F81A12" w:rsidRPr="00A5536D">
              <w:rPr>
                <w:color w:val="231F20"/>
                <w:sz w:val="24"/>
                <w:szCs w:val="24"/>
              </w:rPr>
              <w:t xml:space="preserve"> 2,252.00</w:t>
            </w:r>
          </w:p>
        </w:tc>
      </w:tr>
      <w:tr w:rsidR="00C658FB" w14:paraId="0C8AC8C3" w14:textId="77777777">
        <w:trPr>
          <w:trHeight w:val="324"/>
        </w:trPr>
        <w:tc>
          <w:tcPr>
            <w:tcW w:w="11544" w:type="dxa"/>
          </w:tcPr>
          <w:p w14:paraId="3F10E5C2" w14:textId="77777777"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14:paraId="064B29AF" w14:textId="18EA77F3" w:rsidR="00C658FB" w:rsidRPr="00A5536D" w:rsidRDefault="00D131A0">
            <w:pPr>
              <w:pStyle w:val="TableParagraph"/>
              <w:spacing w:before="21" w:line="283" w:lineRule="exact"/>
              <w:rPr>
                <w:sz w:val="24"/>
                <w:szCs w:val="24"/>
              </w:rPr>
            </w:pPr>
            <w:r w:rsidRPr="00A5536D">
              <w:rPr>
                <w:color w:val="231F20"/>
                <w:sz w:val="24"/>
                <w:szCs w:val="24"/>
              </w:rPr>
              <w:t>£</w:t>
            </w:r>
            <w:r w:rsidR="00F81A12" w:rsidRPr="00A5536D">
              <w:rPr>
                <w:color w:val="231F20"/>
                <w:sz w:val="24"/>
                <w:szCs w:val="24"/>
              </w:rPr>
              <w:t>16,900.00</w:t>
            </w:r>
          </w:p>
        </w:tc>
      </w:tr>
      <w:tr w:rsidR="00C658FB" w14:paraId="2CBDA4B6" w14:textId="77777777">
        <w:trPr>
          <w:trHeight w:val="320"/>
        </w:trPr>
        <w:tc>
          <w:tcPr>
            <w:tcW w:w="11544" w:type="dxa"/>
          </w:tcPr>
          <w:p w14:paraId="43449E6E" w14:textId="77777777"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14:paraId="7C5E13D0" w14:textId="7BD54D22" w:rsidR="00C658FB" w:rsidRPr="00A5536D" w:rsidRDefault="00D131A0" w:rsidP="00EA6182">
            <w:pPr>
              <w:pStyle w:val="TableParagraph"/>
              <w:spacing w:before="21" w:line="278" w:lineRule="exact"/>
              <w:rPr>
                <w:color w:val="231F20"/>
                <w:sz w:val="24"/>
                <w:szCs w:val="24"/>
              </w:rPr>
            </w:pPr>
            <w:r w:rsidRPr="00A5536D">
              <w:rPr>
                <w:color w:val="231F20"/>
                <w:sz w:val="24"/>
                <w:szCs w:val="24"/>
              </w:rPr>
              <w:t>£</w:t>
            </w:r>
            <w:r w:rsidR="00F81A12" w:rsidRPr="00A5536D">
              <w:rPr>
                <w:color w:val="231F20"/>
                <w:sz w:val="24"/>
                <w:szCs w:val="24"/>
              </w:rPr>
              <w:t xml:space="preserve"> </w:t>
            </w:r>
            <w:r w:rsidR="00A5536D">
              <w:rPr>
                <w:color w:val="231F20"/>
                <w:sz w:val="24"/>
                <w:szCs w:val="24"/>
              </w:rPr>
              <w:t xml:space="preserve">19,152.00 </w:t>
            </w:r>
            <w:r w:rsidR="00F7738F">
              <w:rPr>
                <w:color w:val="231F20"/>
                <w:sz w:val="24"/>
                <w:szCs w:val="24"/>
              </w:rPr>
              <w:t xml:space="preserve"> - total on sheet 14231.53</w:t>
            </w:r>
          </w:p>
          <w:p w14:paraId="3A7EC7A4" w14:textId="59C1D6E6" w:rsidR="00F81A12" w:rsidRPr="00A5536D" w:rsidRDefault="00F81A12" w:rsidP="00F81A12">
            <w:pPr>
              <w:pStyle w:val="TableParagraph"/>
              <w:spacing w:before="21" w:line="278" w:lineRule="exact"/>
              <w:ind w:left="0"/>
              <w:rPr>
                <w:sz w:val="24"/>
                <w:szCs w:val="24"/>
              </w:rPr>
            </w:pPr>
          </w:p>
        </w:tc>
      </w:tr>
      <w:tr w:rsidR="00A5536D" w14:paraId="6C391A6C" w14:textId="77777777">
        <w:trPr>
          <w:trHeight w:val="320"/>
        </w:trPr>
        <w:tc>
          <w:tcPr>
            <w:tcW w:w="11544" w:type="dxa"/>
          </w:tcPr>
          <w:p w14:paraId="764919F8" w14:textId="29BFC219" w:rsidR="00A5536D" w:rsidRDefault="00A5536D">
            <w:pPr>
              <w:pStyle w:val="TableParagraph"/>
              <w:spacing w:before="21" w:line="278" w:lineRule="exact"/>
              <w:rPr>
                <w:color w:val="231F20"/>
                <w:sz w:val="24"/>
              </w:rPr>
            </w:pPr>
            <w:r>
              <w:rPr>
                <w:color w:val="231F20"/>
                <w:sz w:val="24"/>
              </w:rPr>
              <w:t>Total amount allocated for 2022/23</w:t>
            </w:r>
          </w:p>
        </w:tc>
        <w:tc>
          <w:tcPr>
            <w:tcW w:w="3834" w:type="dxa"/>
          </w:tcPr>
          <w:p w14:paraId="6D763E18" w14:textId="77777777" w:rsidR="00A5536D" w:rsidRPr="00A5536D" w:rsidRDefault="00A5536D" w:rsidP="00EA6182">
            <w:pPr>
              <w:pStyle w:val="TableParagraph"/>
              <w:spacing w:before="21" w:line="278" w:lineRule="exact"/>
              <w:rPr>
                <w:color w:val="231F20"/>
                <w:sz w:val="24"/>
                <w:szCs w:val="24"/>
              </w:rPr>
            </w:pPr>
          </w:p>
        </w:tc>
      </w:tr>
    </w:tbl>
    <w:p w14:paraId="0264B48F" w14:textId="12FD509A" w:rsidR="00C658FB" w:rsidRDefault="00D30057">
      <w:pPr>
        <w:pStyle w:val="BodyText"/>
        <w:spacing w:before="1"/>
        <w:rPr>
          <w:sz w:val="22"/>
        </w:rPr>
      </w:pPr>
      <w:r>
        <w:rPr>
          <w:noProof/>
        </w:rPr>
        <mc:AlternateContent>
          <mc:Choice Requires="wpg">
            <w:drawing>
              <wp:anchor distT="0" distB="0" distL="0" distR="0" simplePos="0" relativeHeight="487591424" behindDoc="1" locked="0" layoutInCell="1" allowOverlap="1" wp14:anchorId="6EAE03C3" wp14:editId="4D7B6C7A">
                <wp:simplePos x="0" y="0"/>
                <wp:positionH relativeFrom="page">
                  <wp:posOffset>0</wp:posOffset>
                </wp:positionH>
                <wp:positionV relativeFrom="paragraph">
                  <wp:posOffset>186690</wp:posOffset>
                </wp:positionV>
                <wp:extent cx="7074535" cy="777240"/>
                <wp:effectExtent l="0" t="0" r="0" b="0"/>
                <wp:wrapTopAndBottom/>
                <wp:docPr id="1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9"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E03C3" id="docshapegroup33" o:spid="_x0000_s1030"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">
                <v:rect id="docshape34" o:spid="_x0000_s1031"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" fillcolor="#0090d6" stroked="f"/>
                <v:shape id="docshape35" o:spid="_x0000_s1032"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6C6F8EA4"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7F280CF3" w14:textId="77777777">
        <w:trPr>
          <w:trHeight w:val="1924"/>
        </w:trPr>
        <w:tc>
          <w:tcPr>
            <w:tcW w:w="11582" w:type="dxa"/>
          </w:tcPr>
          <w:p w14:paraId="0EC0085E"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780DC002" w14:textId="77777777" w:rsidR="00C658FB" w:rsidRDefault="00C658FB">
            <w:pPr>
              <w:pStyle w:val="TableParagraph"/>
              <w:spacing w:before="7"/>
              <w:ind w:left="0"/>
              <w:rPr>
                <w:sz w:val="23"/>
              </w:rPr>
            </w:pPr>
          </w:p>
          <w:p w14:paraId="428BFFF7"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proofErr w:type="gramStart"/>
            <w:r>
              <w:rPr>
                <w:color w:val="231F20"/>
                <w:sz w:val="24"/>
              </w:rPr>
              <w:t>example</w:t>
            </w:r>
            <w:proofErr w:type="gramEnd"/>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0FE78EA9" w14:textId="77777777"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4"/>
                <w:sz w:val="24"/>
              </w:rPr>
              <w:t xml:space="preserve"> </w:t>
            </w:r>
            <w:r>
              <w:rPr>
                <w:b/>
                <w:color w:val="231F20"/>
                <w:sz w:val="24"/>
              </w:rPr>
              <w:t>rescue</w:t>
            </w:r>
            <w:proofErr w:type="spellEnd"/>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41589A66" w14:textId="7E62DEFE" w:rsidR="00C658FB" w:rsidRDefault="00A5536D" w:rsidP="00A5536D">
            <w:pPr>
              <w:pStyle w:val="TableParagraph"/>
              <w:ind w:left="0"/>
              <w:jc w:val="center"/>
              <w:rPr>
                <w:rFonts w:ascii="Times New Roman"/>
                <w:sz w:val="24"/>
              </w:rPr>
            </w:pPr>
            <w:r>
              <w:rPr>
                <w:sz w:val="24"/>
              </w:rPr>
              <w:t>13 children in the year 6 cohort for 21/22</w:t>
            </w:r>
          </w:p>
        </w:tc>
      </w:tr>
      <w:tr w:rsidR="00C658FB" w14:paraId="631DC4ED" w14:textId="77777777">
        <w:trPr>
          <w:trHeight w:val="1472"/>
        </w:trPr>
        <w:tc>
          <w:tcPr>
            <w:tcW w:w="11582" w:type="dxa"/>
          </w:tcPr>
          <w:p w14:paraId="3E85B492"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2A6D2D44" w14:textId="62EE8A9D"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w:t>
            </w:r>
            <w:r w:rsidR="000733D3">
              <w:rPr>
                <w:color w:val="231F20"/>
                <w:sz w:val="24"/>
              </w:rPr>
              <w:t>1</w:t>
            </w:r>
            <w:r>
              <w:rPr>
                <w:color w:val="231F20"/>
                <w:sz w:val="24"/>
              </w:rPr>
              <w:t>.</w:t>
            </w:r>
          </w:p>
          <w:p w14:paraId="396E5695"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4247AAE6" w14:textId="77777777" w:rsidR="00C658FB" w:rsidRDefault="00F81A12" w:rsidP="00A5536D">
            <w:pPr>
              <w:pStyle w:val="TableParagraph"/>
              <w:spacing w:before="130"/>
              <w:ind w:left="46"/>
              <w:jc w:val="center"/>
              <w:rPr>
                <w:sz w:val="24"/>
              </w:rPr>
            </w:pPr>
            <w:r>
              <w:rPr>
                <w:sz w:val="24"/>
              </w:rPr>
              <w:t xml:space="preserve">93 </w:t>
            </w:r>
            <w:r w:rsidR="00D131A0">
              <w:rPr>
                <w:sz w:val="24"/>
              </w:rPr>
              <w:t>%</w:t>
            </w:r>
          </w:p>
          <w:p w14:paraId="58FC538A" w14:textId="622A17BD" w:rsidR="00F81A12" w:rsidRDefault="00F81A12" w:rsidP="00A5536D">
            <w:pPr>
              <w:pStyle w:val="TableParagraph"/>
              <w:spacing w:before="130"/>
              <w:ind w:left="46"/>
              <w:jc w:val="center"/>
              <w:rPr>
                <w:sz w:val="24"/>
              </w:rPr>
            </w:pPr>
          </w:p>
        </w:tc>
      </w:tr>
      <w:tr w:rsidR="00C658FB" w14:paraId="46ACD619" w14:textId="77777777">
        <w:trPr>
          <w:trHeight w:val="944"/>
        </w:trPr>
        <w:tc>
          <w:tcPr>
            <w:tcW w:w="11582" w:type="dxa"/>
          </w:tcPr>
          <w:p w14:paraId="0818923D"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31AEF558"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384CB42C" w14:textId="3211B940" w:rsidR="00C658FB" w:rsidRDefault="00F81A12" w:rsidP="00A5536D">
            <w:pPr>
              <w:pStyle w:val="TableParagraph"/>
              <w:spacing w:before="131"/>
              <w:ind w:left="42"/>
              <w:jc w:val="center"/>
              <w:rPr>
                <w:sz w:val="24"/>
              </w:rPr>
            </w:pPr>
            <w:r>
              <w:rPr>
                <w:sz w:val="24"/>
              </w:rPr>
              <w:t>77%</w:t>
            </w:r>
          </w:p>
          <w:p w14:paraId="2006F9E0" w14:textId="6CFC9334" w:rsidR="00F81A12" w:rsidRDefault="00F81A12" w:rsidP="00A5536D">
            <w:pPr>
              <w:pStyle w:val="TableParagraph"/>
              <w:spacing w:before="131"/>
              <w:ind w:left="42"/>
              <w:jc w:val="center"/>
              <w:rPr>
                <w:sz w:val="24"/>
              </w:rPr>
            </w:pPr>
            <w:r>
              <w:rPr>
                <w:sz w:val="24"/>
              </w:rPr>
              <w:t>13 children in the cohort</w:t>
            </w:r>
          </w:p>
        </w:tc>
      </w:tr>
      <w:tr w:rsidR="00C658FB" w14:paraId="6ACF4973" w14:textId="77777777">
        <w:trPr>
          <w:trHeight w:val="368"/>
        </w:trPr>
        <w:tc>
          <w:tcPr>
            <w:tcW w:w="11582" w:type="dxa"/>
          </w:tcPr>
          <w:p w14:paraId="6F9E611C"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2A005BD2" w14:textId="78DCD778" w:rsidR="00C658FB" w:rsidRDefault="00F81A12" w:rsidP="00A5536D">
            <w:pPr>
              <w:pStyle w:val="TableParagraph"/>
              <w:spacing w:before="41"/>
              <w:ind w:left="36"/>
              <w:jc w:val="center"/>
              <w:rPr>
                <w:sz w:val="23"/>
              </w:rPr>
            </w:pPr>
            <w:r>
              <w:rPr>
                <w:w w:val="99"/>
                <w:sz w:val="23"/>
              </w:rPr>
              <w:t>0</w:t>
            </w:r>
            <w:r w:rsidR="00D131A0">
              <w:rPr>
                <w:w w:val="99"/>
                <w:sz w:val="23"/>
              </w:rPr>
              <w:t>%</w:t>
            </w:r>
          </w:p>
        </w:tc>
      </w:tr>
      <w:tr w:rsidR="00C658FB" w14:paraId="7821A8E9" w14:textId="77777777">
        <w:trPr>
          <w:trHeight w:val="689"/>
        </w:trPr>
        <w:tc>
          <w:tcPr>
            <w:tcW w:w="11582" w:type="dxa"/>
          </w:tcPr>
          <w:p w14:paraId="2D41A987" w14:textId="77777777" w:rsidR="00C658FB" w:rsidRDefault="00D131A0">
            <w:pPr>
              <w:pStyle w:val="TableParagraph"/>
              <w:spacing w:before="26" w:line="235" w:lineRule="auto"/>
              <w:rPr>
                <w:sz w:val="24"/>
              </w:rPr>
            </w:pPr>
            <w:r>
              <w:rPr>
                <w:color w:val="231F20"/>
                <w:sz w:val="24"/>
              </w:rPr>
              <w:lastRenderedPageBreak/>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4B11777C" w14:textId="41452F3E" w:rsidR="00C658FB" w:rsidRDefault="00D131A0">
            <w:pPr>
              <w:pStyle w:val="TableParagraph"/>
              <w:spacing w:before="127"/>
              <w:ind w:left="43"/>
              <w:rPr>
                <w:sz w:val="24"/>
              </w:rPr>
            </w:pPr>
            <w:r>
              <w:rPr>
                <w:sz w:val="24"/>
              </w:rPr>
              <w:t>No</w:t>
            </w:r>
            <w:r w:rsidR="005F361F">
              <w:rPr>
                <w:sz w:val="24"/>
              </w:rPr>
              <w:t xml:space="preserve"> – hope to be able to provide this next year in conjunction with another local school.  </w:t>
            </w:r>
          </w:p>
        </w:tc>
      </w:tr>
    </w:tbl>
    <w:p w14:paraId="3E59DCD1" w14:textId="77777777" w:rsidR="00C658FB" w:rsidRDefault="00C658FB">
      <w:pPr>
        <w:rPr>
          <w:sz w:val="24"/>
        </w:rPr>
        <w:sectPr w:rsidR="00C658FB">
          <w:footerReference w:type="default" r:id="rId14"/>
          <w:pgSz w:w="16840" w:h="11910" w:orient="landscape"/>
          <w:pgMar w:top="720" w:right="220" w:bottom="620" w:left="0" w:header="0" w:footer="438" w:gutter="0"/>
          <w:cols w:space="720"/>
        </w:sectPr>
      </w:pPr>
    </w:p>
    <w:p w14:paraId="1879269A" w14:textId="52AE4138" w:rsidR="00C658FB" w:rsidRDefault="00D30057">
      <w:pPr>
        <w:pStyle w:val="BodyText"/>
        <w:rPr>
          <w:sz w:val="20"/>
        </w:rPr>
      </w:pPr>
      <w:r>
        <w:rPr>
          <w:noProof/>
          <w:sz w:val="20"/>
        </w:rPr>
        <w:lastRenderedPageBreak/>
        <mc:AlternateContent>
          <mc:Choice Requires="wpg">
            <w:drawing>
              <wp:inline distT="0" distB="0" distL="0" distR="0" wp14:anchorId="570F060F" wp14:editId="70CBBA12">
                <wp:extent cx="7074535" cy="777240"/>
                <wp:effectExtent l="0" t="0" r="2540" b="3810"/>
                <wp:docPr id="1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570F060F" id="docshapegroup36" o:spid="_x0000_s1033"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">
                <v:rect id="docshape37" o:spid="_x0000_s1034"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" fillcolor="#0090d6" stroked="f"/>
                <v:shape id="docshape38" o:spid="_x0000_s1035"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7ACAB244"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3122892C" w14:textId="77777777" w:rsidTr="5575A574">
        <w:trPr>
          <w:trHeight w:val="383"/>
        </w:trPr>
        <w:tc>
          <w:tcPr>
            <w:tcW w:w="3720" w:type="dxa"/>
          </w:tcPr>
          <w:p w14:paraId="4D25D01E" w14:textId="54EBB264"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rsidR="00344A48">
              <w:t>2021/22</w:t>
            </w:r>
          </w:p>
        </w:tc>
        <w:tc>
          <w:tcPr>
            <w:tcW w:w="3600" w:type="dxa"/>
          </w:tcPr>
          <w:p w14:paraId="3EADDAA7" w14:textId="7ED25F76"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r w:rsidR="00344A48">
              <w:rPr>
                <w:b/>
                <w:color w:val="231F20"/>
                <w:sz w:val="24"/>
              </w:rPr>
              <w:t xml:space="preserve"> £16900</w:t>
            </w:r>
          </w:p>
        </w:tc>
        <w:tc>
          <w:tcPr>
            <w:tcW w:w="4923" w:type="dxa"/>
            <w:gridSpan w:val="2"/>
          </w:tcPr>
          <w:p w14:paraId="2EAA04A6" w14:textId="36629347"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344A48">
              <w:rPr>
                <w:b/>
                <w:color w:val="231F20"/>
                <w:sz w:val="24"/>
              </w:rPr>
              <w:t xml:space="preserve"> 7</w:t>
            </w:r>
            <w:r w:rsidR="00344A48" w:rsidRPr="00344A48">
              <w:rPr>
                <w:b/>
                <w:color w:val="231F20"/>
                <w:sz w:val="24"/>
                <w:vertAlign w:val="superscript"/>
              </w:rPr>
              <w:t>th</w:t>
            </w:r>
            <w:r w:rsidR="00344A48">
              <w:rPr>
                <w:b/>
                <w:color w:val="231F20"/>
                <w:sz w:val="24"/>
              </w:rPr>
              <w:t xml:space="preserve"> July </w:t>
            </w:r>
          </w:p>
        </w:tc>
        <w:tc>
          <w:tcPr>
            <w:tcW w:w="3134" w:type="dxa"/>
            <w:tcBorders>
              <w:top w:val="nil"/>
              <w:right w:val="nil"/>
            </w:tcBorders>
          </w:tcPr>
          <w:p w14:paraId="4B810ED3" w14:textId="77777777" w:rsidR="00C658FB" w:rsidRDefault="00C658FB">
            <w:pPr>
              <w:pStyle w:val="TableParagraph"/>
              <w:ind w:left="0"/>
              <w:rPr>
                <w:rFonts w:ascii="Times New Roman"/>
                <w:sz w:val="24"/>
              </w:rPr>
            </w:pPr>
          </w:p>
        </w:tc>
      </w:tr>
      <w:tr w:rsidR="00C658FB" w14:paraId="3ADC35AA" w14:textId="77777777" w:rsidTr="5575A574">
        <w:trPr>
          <w:trHeight w:val="332"/>
        </w:trPr>
        <w:tc>
          <w:tcPr>
            <w:tcW w:w="12243" w:type="dxa"/>
            <w:gridSpan w:val="4"/>
            <w:vMerge w:val="restart"/>
          </w:tcPr>
          <w:p w14:paraId="14F532A1"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1DA41592"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8AE0795" w14:textId="77777777" w:rsidTr="5575A574">
        <w:trPr>
          <w:trHeight w:val="332"/>
        </w:trPr>
        <w:tc>
          <w:tcPr>
            <w:tcW w:w="12243" w:type="dxa"/>
            <w:gridSpan w:val="4"/>
            <w:vMerge/>
          </w:tcPr>
          <w:p w14:paraId="2D039A5E" w14:textId="77777777" w:rsidR="00C658FB" w:rsidRDefault="00C658FB">
            <w:pPr>
              <w:rPr>
                <w:sz w:val="2"/>
                <w:szCs w:val="2"/>
              </w:rPr>
            </w:pPr>
          </w:p>
        </w:tc>
        <w:tc>
          <w:tcPr>
            <w:tcW w:w="3134" w:type="dxa"/>
          </w:tcPr>
          <w:p w14:paraId="7E45D94B" w14:textId="519FD42D" w:rsidR="00C658FB" w:rsidRDefault="00344A48">
            <w:pPr>
              <w:pStyle w:val="TableParagraph"/>
              <w:spacing w:before="54"/>
              <w:ind w:left="32"/>
              <w:rPr>
                <w:sz w:val="21"/>
              </w:rPr>
            </w:pPr>
            <w:r>
              <w:rPr>
                <w:sz w:val="21"/>
              </w:rPr>
              <w:t>3.4</w:t>
            </w:r>
            <w:r w:rsidR="00D131A0">
              <w:rPr>
                <w:sz w:val="21"/>
              </w:rPr>
              <w:t>%</w:t>
            </w:r>
          </w:p>
        </w:tc>
      </w:tr>
      <w:tr w:rsidR="00C658FB" w14:paraId="148F46C7" w14:textId="77777777" w:rsidTr="5575A574">
        <w:trPr>
          <w:trHeight w:val="390"/>
        </w:trPr>
        <w:tc>
          <w:tcPr>
            <w:tcW w:w="3720" w:type="dxa"/>
          </w:tcPr>
          <w:p w14:paraId="2765CA5A"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0710B5C4"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719D63A"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253C477D" w14:textId="77777777" w:rsidR="00C658FB" w:rsidRDefault="00C658FB">
            <w:pPr>
              <w:pStyle w:val="TableParagraph"/>
              <w:ind w:left="0"/>
              <w:rPr>
                <w:rFonts w:ascii="Times New Roman"/>
                <w:sz w:val="24"/>
              </w:rPr>
            </w:pPr>
          </w:p>
        </w:tc>
      </w:tr>
      <w:tr w:rsidR="00C658FB" w14:paraId="0CD7ED33" w14:textId="77777777" w:rsidTr="5575A574">
        <w:trPr>
          <w:trHeight w:val="1472"/>
        </w:trPr>
        <w:tc>
          <w:tcPr>
            <w:tcW w:w="3720" w:type="dxa"/>
          </w:tcPr>
          <w:p w14:paraId="579AF4E4" w14:textId="77777777" w:rsidR="00C658FB" w:rsidRPr="005F361F" w:rsidRDefault="00D131A0">
            <w:pPr>
              <w:pStyle w:val="TableParagraph"/>
              <w:spacing w:before="46" w:line="235" w:lineRule="auto"/>
              <w:ind w:left="79" w:right="303"/>
              <w:rPr>
                <w:rFonts w:asciiTheme="minorHAnsi" w:hAnsiTheme="minorHAnsi" w:cstheme="minorHAnsi"/>
                <w:sz w:val="24"/>
              </w:rPr>
            </w:pPr>
            <w:r w:rsidRPr="005F361F">
              <w:rPr>
                <w:rFonts w:asciiTheme="minorHAnsi" w:hAnsiTheme="minorHAnsi" w:cstheme="minorHAnsi"/>
                <w:color w:val="231F20"/>
                <w:sz w:val="24"/>
              </w:rPr>
              <w:t>Your school focus should be clear</w:t>
            </w:r>
            <w:r w:rsidRPr="005F361F">
              <w:rPr>
                <w:rFonts w:asciiTheme="minorHAnsi" w:hAnsiTheme="minorHAnsi" w:cstheme="minorHAnsi"/>
                <w:color w:val="231F20"/>
                <w:spacing w:val="1"/>
                <w:sz w:val="24"/>
              </w:rPr>
              <w:t xml:space="preserve"> </w:t>
            </w:r>
            <w:r w:rsidRPr="005F361F">
              <w:rPr>
                <w:rFonts w:asciiTheme="minorHAnsi" w:hAnsiTheme="minorHAnsi" w:cstheme="minorHAnsi"/>
                <w:color w:val="231F20"/>
                <w:sz w:val="24"/>
              </w:rPr>
              <w:t>what</w:t>
            </w:r>
            <w:r w:rsidRPr="005F361F">
              <w:rPr>
                <w:rFonts w:asciiTheme="minorHAnsi" w:hAnsiTheme="minorHAnsi" w:cstheme="minorHAnsi"/>
                <w:color w:val="231F20"/>
                <w:spacing w:val="-4"/>
                <w:sz w:val="24"/>
              </w:rPr>
              <w:t xml:space="preserve"> </w:t>
            </w:r>
            <w:r w:rsidRPr="005F361F">
              <w:rPr>
                <w:rFonts w:asciiTheme="minorHAnsi" w:hAnsiTheme="minorHAnsi" w:cstheme="minorHAnsi"/>
                <w:color w:val="231F20"/>
                <w:sz w:val="24"/>
              </w:rPr>
              <w:t>you</w:t>
            </w:r>
            <w:r w:rsidRPr="005F361F">
              <w:rPr>
                <w:rFonts w:asciiTheme="minorHAnsi" w:hAnsiTheme="minorHAnsi" w:cstheme="minorHAnsi"/>
                <w:color w:val="231F20"/>
                <w:spacing w:val="-4"/>
                <w:sz w:val="24"/>
              </w:rPr>
              <w:t xml:space="preserve"> </w:t>
            </w:r>
            <w:r w:rsidRPr="005F361F">
              <w:rPr>
                <w:rFonts w:asciiTheme="minorHAnsi" w:hAnsiTheme="minorHAnsi" w:cstheme="minorHAnsi"/>
                <w:color w:val="231F20"/>
                <w:sz w:val="24"/>
              </w:rPr>
              <w:t>want</w:t>
            </w:r>
            <w:r w:rsidRPr="005F361F">
              <w:rPr>
                <w:rFonts w:asciiTheme="minorHAnsi" w:hAnsiTheme="minorHAnsi" w:cstheme="minorHAnsi"/>
                <w:color w:val="231F20"/>
                <w:spacing w:val="-4"/>
                <w:sz w:val="24"/>
              </w:rPr>
              <w:t xml:space="preserve"> </w:t>
            </w:r>
            <w:r w:rsidRPr="005F361F">
              <w:rPr>
                <w:rFonts w:asciiTheme="minorHAnsi" w:hAnsiTheme="minorHAnsi" w:cstheme="minorHAnsi"/>
                <w:color w:val="231F20"/>
                <w:sz w:val="24"/>
              </w:rPr>
              <w:t>the</w:t>
            </w:r>
            <w:r w:rsidRPr="005F361F">
              <w:rPr>
                <w:rFonts w:asciiTheme="minorHAnsi" w:hAnsiTheme="minorHAnsi" w:cstheme="minorHAnsi"/>
                <w:color w:val="231F20"/>
                <w:spacing w:val="-3"/>
                <w:sz w:val="24"/>
              </w:rPr>
              <w:t xml:space="preserve"> </w:t>
            </w:r>
            <w:r w:rsidRPr="005F361F">
              <w:rPr>
                <w:rFonts w:asciiTheme="minorHAnsi" w:hAnsiTheme="minorHAnsi" w:cstheme="minorHAnsi"/>
                <w:color w:val="231F20"/>
                <w:sz w:val="24"/>
              </w:rPr>
              <w:t>pupils</w:t>
            </w:r>
            <w:r w:rsidRPr="005F361F">
              <w:rPr>
                <w:rFonts w:asciiTheme="minorHAnsi" w:hAnsiTheme="minorHAnsi" w:cstheme="minorHAnsi"/>
                <w:color w:val="231F20"/>
                <w:spacing w:val="-4"/>
                <w:sz w:val="24"/>
              </w:rPr>
              <w:t xml:space="preserve"> </w:t>
            </w:r>
            <w:r w:rsidRPr="005F361F">
              <w:rPr>
                <w:rFonts w:asciiTheme="minorHAnsi" w:hAnsiTheme="minorHAnsi" w:cstheme="minorHAnsi"/>
                <w:color w:val="231F20"/>
                <w:sz w:val="24"/>
              </w:rPr>
              <w:t>to</w:t>
            </w:r>
            <w:r w:rsidRPr="005F361F">
              <w:rPr>
                <w:rFonts w:asciiTheme="minorHAnsi" w:hAnsiTheme="minorHAnsi" w:cstheme="minorHAnsi"/>
                <w:color w:val="231F20"/>
                <w:spacing w:val="-5"/>
                <w:sz w:val="24"/>
              </w:rPr>
              <w:t xml:space="preserve"> </w:t>
            </w:r>
            <w:r w:rsidRPr="005F361F">
              <w:rPr>
                <w:rFonts w:asciiTheme="minorHAnsi" w:hAnsiTheme="minorHAnsi" w:cstheme="minorHAnsi"/>
                <w:color w:val="231F20"/>
                <w:sz w:val="24"/>
              </w:rPr>
              <w:t>know</w:t>
            </w:r>
            <w:r w:rsidRPr="005F361F">
              <w:rPr>
                <w:rFonts w:asciiTheme="minorHAnsi" w:hAnsiTheme="minorHAnsi" w:cstheme="minorHAnsi"/>
                <w:color w:val="231F20"/>
                <w:spacing w:val="-51"/>
                <w:sz w:val="24"/>
              </w:rPr>
              <w:t xml:space="preserve"> </w:t>
            </w:r>
            <w:r w:rsidRPr="005F361F">
              <w:rPr>
                <w:rFonts w:asciiTheme="minorHAnsi" w:hAnsiTheme="minorHAnsi" w:cstheme="minorHAnsi"/>
                <w:color w:val="231F20"/>
                <w:sz w:val="24"/>
              </w:rPr>
              <w:t>and</w:t>
            </w:r>
            <w:r w:rsidRPr="005F361F">
              <w:rPr>
                <w:rFonts w:asciiTheme="minorHAnsi" w:hAnsiTheme="minorHAnsi" w:cstheme="minorHAnsi"/>
                <w:color w:val="231F20"/>
                <w:spacing w:val="-2"/>
                <w:sz w:val="24"/>
              </w:rPr>
              <w:t xml:space="preserve"> </w:t>
            </w:r>
            <w:r w:rsidRPr="005F361F">
              <w:rPr>
                <w:rFonts w:asciiTheme="minorHAnsi" w:hAnsiTheme="minorHAnsi" w:cstheme="minorHAnsi"/>
                <w:color w:val="231F20"/>
                <w:sz w:val="24"/>
              </w:rPr>
              <w:t>be</w:t>
            </w:r>
            <w:r w:rsidRPr="005F361F">
              <w:rPr>
                <w:rFonts w:asciiTheme="minorHAnsi" w:hAnsiTheme="minorHAnsi" w:cstheme="minorHAnsi"/>
                <w:color w:val="231F20"/>
                <w:spacing w:val="-1"/>
                <w:sz w:val="24"/>
              </w:rPr>
              <w:t xml:space="preserve"> </w:t>
            </w:r>
            <w:r w:rsidRPr="005F361F">
              <w:rPr>
                <w:rFonts w:asciiTheme="minorHAnsi" w:hAnsiTheme="minorHAnsi" w:cstheme="minorHAnsi"/>
                <w:color w:val="231F20"/>
                <w:sz w:val="24"/>
              </w:rPr>
              <w:t>able</w:t>
            </w:r>
            <w:r w:rsidRPr="005F361F">
              <w:rPr>
                <w:rFonts w:asciiTheme="minorHAnsi" w:hAnsiTheme="minorHAnsi" w:cstheme="minorHAnsi"/>
                <w:color w:val="231F20"/>
                <w:spacing w:val="-1"/>
                <w:sz w:val="24"/>
              </w:rPr>
              <w:t xml:space="preserve"> </w:t>
            </w:r>
            <w:r w:rsidRPr="005F361F">
              <w:rPr>
                <w:rFonts w:asciiTheme="minorHAnsi" w:hAnsiTheme="minorHAnsi" w:cstheme="minorHAnsi"/>
                <w:color w:val="231F20"/>
                <w:sz w:val="24"/>
              </w:rPr>
              <w:t>to</w:t>
            </w:r>
            <w:r w:rsidRPr="005F361F">
              <w:rPr>
                <w:rFonts w:asciiTheme="minorHAnsi" w:hAnsiTheme="minorHAnsi" w:cstheme="minorHAnsi"/>
                <w:color w:val="231F20"/>
                <w:spacing w:val="-1"/>
                <w:sz w:val="24"/>
              </w:rPr>
              <w:t xml:space="preserve"> </w:t>
            </w:r>
            <w:r w:rsidRPr="005F361F">
              <w:rPr>
                <w:rFonts w:asciiTheme="minorHAnsi" w:hAnsiTheme="minorHAnsi" w:cstheme="minorHAnsi"/>
                <w:color w:val="231F20"/>
                <w:sz w:val="24"/>
              </w:rPr>
              <w:t>do</w:t>
            </w:r>
            <w:r w:rsidRPr="005F361F">
              <w:rPr>
                <w:rFonts w:asciiTheme="minorHAnsi" w:hAnsiTheme="minorHAnsi" w:cstheme="minorHAnsi"/>
                <w:color w:val="231F20"/>
                <w:spacing w:val="-2"/>
                <w:sz w:val="24"/>
              </w:rPr>
              <w:t xml:space="preserve"> </w:t>
            </w:r>
            <w:r w:rsidRPr="005F361F">
              <w:rPr>
                <w:rFonts w:asciiTheme="minorHAnsi" w:hAnsiTheme="minorHAnsi" w:cstheme="minorHAnsi"/>
                <w:color w:val="231F20"/>
                <w:sz w:val="24"/>
              </w:rPr>
              <w:t>and</w:t>
            </w:r>
            <w:r w:rsidRPr="005F361F">
              <w:rPr>
                <w:rFonts w:asciiTheme="minorHAnsi" w:hAnsiTheme="minorHAnsi" w:cstheme="minorHAnsi"/>
                <w:color w:val="231F20"/>
                <w:spacing w:val="-1"/>
                <w:sz w:val="24"/>
              </w:rPr>
              <w:t xml:space="preserve"> </w:t>
            </w:r>
            <w:r w:rsidRPr="005F361F">
              <w:rPr>
                <w:rFonts w:asciiTheme="minorHAnsi" w:hAnsiTheme="minorHAnsi" w:cstheme="minorHAnsi"/>
                <w:color w:val="231F20"/>
                <w:sz w:val="24"/>
              </w:rPr>
              <w:t>about</w:t>
            </w:r>
          </w:p>
          <w:p w14:paraId="6EB1BC4C" w14:textId="77777777" w:rsidR="00C658FB" w:rsidRPr="005F361F" w:rsidRDefault="00D131A0">
            <w:pPr>
              <w:pStyle w:val="TableParagraph"/>
              <w:spacing w:line="289" w:lineRule="exact"/>
              <w:ind w:left="79"/>
              <w:rPr>
                <w:rFonts w:asciiTheme="minorHAnsi" w:hAnsiTheme="minorHAnsi" w:cstheme="minorHAnsi"/>
                <w:sz w:val="24"/>
              </w:rPr>
            </w:pPr>
            <w:r w:rsidRPr="005F361F">
              <w:rPr>
                <w:rFonts w:asciiTheme="minorHAnsi" w:hAnsiTheme="minorHAnsi" w:cstheme="minorHAnsi"/>
                <w:color w:val="231F20"/>
                <w:sz w:val="24"/>
              </w:rPr>
              <w:t>what</w:t>
            </w:r>
            <w:r w:rsidRPr="005F361F">
              <w:rPr>
                <w:rFonts w:asciiTheme="minorHAnsi" w:hAnsiTheme="minorHAnsi" w:cstheme="minorHAnsi"/>
                <w:color w:val="231F20"/>
                <w:spacing w:val="-3"/>
                <w:sz w:val="24"/>
              </w:rPr>
              <w:t xml:space="preserve"> </w:t>
            </w:r>
            <w:r w:rsidRPr="005F361F">
              <w:rPr>
                <w:rFonts w:asciiTheme="minorHAnsi" w:hAnsiTheme="minorHAnsi" w:cstheme="minorHAnsi"/>
                <w:color w:val="231F20"/>
                <w:sz w:val="24"/>
              </w:rPr>
              <w:t>they</w:t>
            </w:r>
            <w:r w:rsidRPr="005F361F">
              <w:rPr>
                <w:rFonts w:asciiTheme="minorHAnsi" w:hAnsiTheme="minorHAnsi" w:cstheme="minorHAnsi"/>
                <w:color w:val="231F20"/>
                <w:spacing w:val="-2"/>
                <w:sz w:val="24"/>
              </w:rPr>
              <w:t xml:space="preserve"> </w:t>
            </w:r>
            <w:r w:rsidRPr="005F361F">
              <w:rPr>
                <w:rFonts w:asciiTheme="minorHAnsi" w:hAnsiTheme="minorHAnsi" w:cstheme="minorHAnsi"/>
                <w:color w:val="231F20"/>
                <w:sz w:val="24"/>
              </w:rPr>
              <w:t>need</w:t>
            </w:r>
            <w:r w:rsidRPr="005F361F">
              <w:rPr>
                <w:rFonts w:asciiTheme="minorHAnsi" w:hAnsiTheme="minorHAnsi" w:cstheme="minorHAnsi"/>
                <w:color w:val="231F20"/>
                <w:spacing w:val="-3"/>
                <w:sz w:val="24"/>
              </w:rPr>
              <w:t xml:space="preserve"> </w:t>
            </w:r>
            <w:r w:rsidRPr="005F361F">
              <w:rPr>
                <w:rFonts w:asciiTheme="minorHAnsi" w:hAnsiTheme="minorHAnsi" w:cstheme="minorHAnsi"/>
                <w:color w:val="231F20"/>
                <w:sz w:val="24"/>
              </w:rPr>
              <w:t>to</w:t>
            </w:r>
            <w:r w:rsidRPr="005F361F">
              <w:rPr>
                <w:rFonts w:asciiTheme="minorHAnsi" w:hAnsiTheme="minorHAnsi" w:cstheme="minorHAnsi"/>
                <w:color w:val="231F20"/>
                <w:spacing w:val="-4"/>
                <w:sz w:val="24"/>
              </w:rPr>
              <w:t xml:space="preserve"> </w:t>
            </w:r>
            <w:r w:rsidRPr="005F361F">
              <w:rPr>
                <w:rFonts w:asciiTheme="minorHAnsi" w:hAnsiTheme="minorHAnsi" w:cstheme="minorHAnsi"/>
                <w:color w:val="231F20"/>
                <w:sz w:val="24"/>
              </w:rPr>
              <w:t>learn</w:t>
            </w:r>
            <w:r w:rsidRPr="005F361F">
              <w:rPr>
                <w:rFonts w:asciiTheme="minorHAnsi" w:hAnsiTheme="minorHAnsi" w:cstheme="minorHAnsi"/>
                <w:color w:val="231F20"/>
                <w:spacing w:val="-3"/>
                <w:sz w:val="24"/>
              </w:rPr>
              <w:t xml:space="preserve"> </w:t>
            </w:r>
            <w:r w:rsidRPr="005F361F">
              <w:rPr>
                <w:rFonts w:asciiTheme="minorHAnsi" w:hAnsiTheme="minorHAnsi" w:cstheme="minorHAnsi"/>
                <w:color w:val="231F20"/>
                <w:sz w:val="24"/>
              </w:rPr>
              <w:t>and</w:t>
            </w:r>
            <w:r w:rsidRPr="005F361F">
              <w:rPr>
                <w:rFonts w:asciiTheme="minorHAnsi" w:hAnsiTheme="minorHAnsi" w:cstheme="minorHAnsi"/>
                <w:color w:val="231F20"/>
                <w:spacing w:val="-3"/>
                <w:sz w:val="24"/>
              </w:rPr>
              <w:t xml:space="preserve"> </w:t>
            </w:r>
            <w:r w:rsidRPr="005F361F">
              <w:rPr>
                <w:rFonts w:asciiTheme="minorHAnsi" w:hAnsiTheme="minorHAnsi" w:cstheme="minorHAnsi"/>
                <w:color w:val="231F20"/>
                <w:sz w:val="24"/>
              </w:rPr>
              <w:t>to</w:t>
            </w:r>
          </w:p>
          <w:p w14:paraId="339197E9" w14:textId="77777777" w:rsidR="00C658FB" w:rsidRPr="005F361F" w:rsidRDefault="00D131A0">
            <w:pPr>
              <w:pStyle w:val="TableParagraph"/>
              <w:spacing w:line="256" w:lineRule="exact"/>
              <w:ind w:left="79"/>
              <w:rPr>
                <w:rFonts w:asciiTheme="minorHAnsi" w:hAnsiTheme="minorHAnsi" w:cstheme="minorHAnsi"/>
                <w:sz w:val="24"/>
              </w:rPr>
            </w:pPr>
            <w:r w:rsidRPr="005F361F">
              <w:rPr>
                <w:rFonts w:asciiTheme="minorHAnsi" w:hAnsiTheme="minorHAnsi" w:cstheme="minorHAnsi"/>
                <w:color w:val="231F20"/>
                <w:sz w:val="24"/>
              </w:rPr>
              <w:t>consolidate</w:t>
            </w:r>
            <w:r w:rsidRPr="005F361F">
              <w:rPr>
                <w:rFonts w:asciiTheme="minorHAnsi" w:hAnsiTheme="minorHAnsi" w:cstheme="minorHAnsi"/>
                <w:color w:val="231F20"/>
                <w:spacing w:val="-9"/>
                <w:sz w:val="24"/>
              </w:rPr>
              <w:t xml:space="preserve"> </w:t>
            </w:r>
            <w:r w:rsidRPr="005F361F">
              <w:rPr>
                <w:rFonts w:asciiTheme="minorHAnsi" w:hAnsiTheme="minorHAnsi" w:cstheme="minorHAnsi"/>
                <w:color w:val="231F20"/>
                <w:sz w:val="24"/>
              </w:rPr>
              <w:t>through</w:t>
            </w:r>
            <w:r w:rsidRPr="005F361F">
              <w:rPr>
                <w:rFonts w:asciiTheme="minorHAnsi" w:hAnsiTheme="minorHAnsi" w:cstheme="minorHAnsi"/>
                <w:color w:val="231F20"/>
                <w:spacing w:val="-9"/>
                <w:sz w:val="24"/>
              </w:rPr>
              <w:t xml:space="preserve"> </w:t>
            </w:r>
            <w:r w:rsidRPr="005F361F">
              <w:rPr>
                <w:rFonts w:asciiTheme="minorHAnsi" w:hAnsiTheme="minorHAnsi" w:cstheme="minorHAnsi"/>
                <w:color w:val="231F20"/>
                <w:sz w:val="24"/>
              </w:rPr>
              <w:t>practice:</w:t>
            </w:r>
          </w:p>
        </w:tc>
        <w:tc>
          <w:tcPr>
            <w:tcW w:w="3600" w:type="dxa"/>
          </w:tcPr>
          <w:p w14:paraId="737D997D" w14:textId="77777777" w:rsidR="00C658FB" w:rsidRPr="005F361F" w:rsidRDefault="00D131A0">
            <w:pPr>
              <w:pStyle w:val="TableParagraph"/>
              <w:spacing w:before="46" w:line="235" w:lineRule="auto"/>
              <w:ind w:right="171"/>
              <w:rPr>
                <w:rFonts w:asciiTheme="minorHAnsi" w:hAnsiTheme="minorHAnsi" w:cstheme="minorHAnsi"/>
                <w:sz w:val="24"/>
              </w:rPr>
            </w:pPr>
            <w:r w:rsidRPr="005F361F">
              <w:rPr>
                <w:rFonts w:asciiTheme="minorHAnsi" w:hAnsiTheme="minorHAnsi" w:cstheme="minorHAnsi"/>
                <w:color w:val="231F20"/>
                <w:sz w:val="24"/>
              </w:rPr>
              <w:t>Make</w:t>
            </w:r>
            <w:r w:rsidRPr="005F361F">
              <w:rPr>
                <w:rFonts w:asciiTheme="minorHAnsi" w:hAnsiTheme="minorHAnsi" w:cstheme="minorHAnsi"/>
                <w:color w:val="231F20"/>
                <w:spacing w:val="-6"/>
                <w:sz w:val="24"/>
              </w:rPr>
              <w:t xml:space="preserve"> </w:t>
            </w:r>
            <w:r w:rsidRPr="005F361F">
              <w:rPr>
                <w:rFonts w:asciiTheme="minorHAnsi" w:hAnsiTheme="minorHAnsi" w:cstheme="minorHAnsi"/>
                <w:color w:val="231F20"/>
                <w:sz w:val="24"/>
              </w:rPr>
              <w:t>sure</w:t>
            </w:r>
            <w:r w:rsidRPr="005F361F">
              <w:rPr>
                <w:rFonts w:asciiTheme="minorHAnsi" w:hAnsiTheme="minorHAnsi" w:cstheme="minorHAnsi"/>
                <w:color w:val="231F20"/>
                <w:spacing w:val="-5"/>
                <w:sz w:val="24"/>
              </w:rPr>
              <w:t xml:space="preserve"> </w:t>
            </w:r>
            <w:r w:rsidRPr="005F361F">
              <w:rPr>
                <w:rFonts w:asciiTheme="minorHAnsi" w:hAnsiTheme="minorHAnsi" w:cstheme="minorHAnsi"/>
                <w:color w:val="231F20"/>
                <w:sz w:val="24"/>
              </w:rPr>
              <w:t>your</w:t>
            </w:r>
            <w:r w:rsidRPr="005F361F">
              <w:rPr>
                <w:rFonts w:asciiTheme="minorHAnsi" w:hAnsiTheme="minorHAnsi" w:cstheme="minorHAnsi"/>
                <w:color w:val="231F20"/>
                <w:spacing w:val="-6"/>
                <w:sz w:val="24"/>
              </w:rPr>
              <w:t xml:space="preserve"> </w:t>
            </w:r>
            <w:r w:rsidRPr="005F361F">
              <w:rPr>
                <w:rFonts w:asciiTheme="minorHAnsi" w:hAnsiTheme="minorHAnsi" w:cstheme="minorHAnsi"/>
                <w:color w:val="231F20"/>
                <w:sz w:val="24"/>
              </w:rPr>
              <w:t>actions</w:t>
            </w:r>
            <w:r w:rsidRPr="005F361F">
              <w:rPr>
                <w:rFonts w:asciiTheme="minorHAnsi" w:hAnsiTheme="minorHAnsi" w:cstheme="minorHAnsi"/>
                <w:color w:val="231F20"/>
                <w:spacing w:val="-7"/>
                <w:sz w:val="24"/>
              </w:rPr>
              <w:t xml:space="preserve"> </w:t>
            </w:r>
            <w:r w:rsidRPr="005F361F">
              <w:rPr>
                <w:rFonts w:asciiTheme="minorHAnsi" w:hAnsiTheme="minorHAnsi" w:cstheme="minorHAnsi"/>
                <w:color w:val="231F20"/>
                <w:sz w:val="24"/>
              </w:rPr>
              <w:t>to</w:t>
            </w:r>
            <w:r w:rsidRPr="005F361F">
              <w:rPr>
                <w:rFonts w:asciiTheme="minorHAnsi" w:hAnsiTheme="minorHAnsi" w:cstheme="minorHAnsi"/>
                <w:color w:val="231F20"/>
                <w:spacing w:val="-6"/>
                <w:sz w:val="24"/>
              </w:rPr>
              <w:t xml:space="preserve"> </w:t>
            </w:r>
            <w:r w:rsidRPr="005F361F">
              <w:rPr>
                <w:rFonts w:asciiTheme="minorHAnsi" w:hAnsiTheme="minorHAnsi" w:cstheme="minorHAnsi"/>
                <w:color w:val="231F20"/>
                <w:sz w:val="24"/>
              </w:rPr>
              <w:t>achieve</w:t>
            </w:r>
            <w:r w:rsidRPr="005F361F">
              <w:rPr>
                <w:rFonts w:asciiTheme="minorHAnsi" w:hAnsiTheme="minorHAnsi" w:cstheme="minorHAnsi"/>
                <w:color w:val="231F20"/>
                <w:spacing w:val="-51"/>
                <w:sz w:val="24"/>
              </w:rPr>
              <w:t xml:space="preserve"> </w:t>
            </w:r>
            <w:r w:rsidRPr="005F361F">
              <w:rPr>
                <w:rFonts w:asciiTheme="minorHAnsi" w:hAnsiTheme="minorHAnsi" w:cstheme="minorHAnsi"/>
                <w:color w:val="231F20"/>
                <w:sz w:val="24"/>
              </w:rPr>
              <w:t>are</w:t>
            </w:r>
            <w:r w:rsidRPr="005F361F">
              <w:rPr>
                <w:rFonts w:asciiTheme="minorHAnsi" w:hAnsiTheme="minorHAnsi" w:cstheme="minorHAnsi"/>
                <w:color w:val="231F20"/>
                <w:spacing w:val="-3"/>
                <w:sz w:val="24"/>
              </w:rPr>
              <w:t xml:space="preserve"> </w:t>
            </w:r>
            <w:r w:rsidRPr="005F361F">
              <w:rPr>
                <w:rFonts w:asciiTheme="minorHAnsi" w:hAnsiTheme="minorHAnsi" w:cstheme="minorHAnsi"/>
                <w:color w:val="231F20"/>
                <w:sz w:val="24"/>
              </w:rPr>
              <w:t>linked</w:t>
            </w:r>
            <w:r w:rsidRPr="005F361F">
              <w:rPr>
                <w:rFonts w:asciiTheme="minorHAnsi" w:hAnsiTheme="minorHAnsi" w:cstheme="minorHAnsi"/>
                <w:color w:val="231F20"/>
                <w:spacing w:val="-3"/>
                <w:sz w:val="24"/>
              </w:rPr>
              <w:t xml:space="preserve"> </w:t>
            </w:r>
            <w:r w:rsidRPr="005F361F">
              <w:rPr>
                <w:rFonts w:asciiTheme="minorHAnsi" w:hAnsiTheme="minorHAnsi" w:cstheme="minorHAnsi"/>
                <w:color w:val="231F20"/>
                <w:sz w:val="24"/>
              </w:rPr>
              <w:t>to</w:t>
            </w:r>
            <w:r w:rsidRPr="005F361F">
              <w:rPr>
                <w:rFonts w:asciiTheme="minorHAnsi" w:hAnsiTheme="minorHAnsi" w:cstheme="minorHAnsi"/>
                <w:color w:val="231F20"/>
                <w:spacing w:val="-4"/>
                <w:sz w:val="24"/>
              </w:rPr>
              <w:t xml:space="preserve"> </w:t>
            </w:r>
            <w:r w:rsidRPr="005F361F">
              <w:rPr>
                <w:rFonts w:asciiTheme="minorHAnsi" w:hAnsiTheme="minorHAnsi" w:cstheme="minorHAnsi"/>
                <w:color w:val="231F20"/>
                <w:sz w:val="24"/>
              </w:rPr>
              <w:t>your</w:t>
            </w:r>
            <w:r w:rsidRPr="005F361F">
              <w:rPr>
                <w:rFonts w:asciiTheme="minorHAnsi" w:hAnsiTheme="minorHAnsi" w:cstheme="minorHAnsi"/>
                <w:color w:val="231F20"/>
                <w:spacing w:val="-4"/>
                <w:sz w:val="24"/>
              </w:rPr>
              <w:t xml:space="preserve"> </w:t>
            </w:r>
            <w:r w:rsidRPr="005F361F">
              <w:rPr>
                <w:rFonts w:asciiTheme="minorHAnsi" w:hAnsiTheme="minorHAnsi" w:cstheme="minorHAnsi"/>
                <w:color w:val="231F20"/>
                <w:sz w:val="24"/>
              </w:rPr>
              <w:t>intentions:</w:t>
            </w:r>
          </w:p>
        </w:tc>
        <w:tc>
          <w:tcPr>
            <w:tcW w:w="1616" w:type="dxa"/>
          </w:tcPr>
          <w:p w14:paraId="34763411" w14:textId="77777777" w:rsidR="00C658FB" w:rsidRPr="005F361F" w:rsidRDefault="00D131A0">
            <w:pPr>
              <w:pStyle w:val="TableParagraph"/>
              <w:spacing w:before="46" w:line="235" w:lineRule="auto"/>
              <w:ind w:right="547"/>
              <w:rPr>
                <w:rFonts w:asciiTheme="minorHAnsi" w:hAnsiTheme="minorHAnsi" w:cstheme="minorHAnsi"/>
                <w:sz w:val="24"/>
              </w:rPr>
            </w:pPr>
            <w:r w:rsidRPr="005F361F">
              <w:rPr>
                <w:rFonts w:asciiTheme="minorHAnsi" w:hAnsiTheme="minorHAnsi" w:cstheme="minorHAnsi"/>
                <w:color w:val="231F20"/>
                <w:sz w:val="24"/>
              </w:rPr>
              <w:t>Funding</w:t>
            </w:r>
            <w:r w:rsidRPr="005F361F">
              <w:rPr>
                <w:rFonts w:asciiTheme="minorHAnsi" w:hAnsiTheme="minorHAnsi" w:cstheme="minorHAnsi"/>
                <w:color w:val="231F20"/>
                <w:spacing w:val="1"/>
                <w:sz w:val="24"/>
              </w:rPr>
              <w:t xml:space="preserve"> </w:t>
            </w:r>
            <w:r w:rsidRPr="005F361F">
              <w:rPr>
                <w:rFonts w:asciiTheme="minorHAnsi" w:hAnsiTheme="minorHAnsi" w:cstheme="minorHAnsi"/>
                <w:color w:val="231F20"/>
                <w:spacing w:val="-1"/>
                <w:sz w:val="24"/>
              </w:rPr>
              <w:t>allocated:</w:t>
            </w:r>
          </w:p>
        </w:tc>
        <w:tc>
          <w:tcPr>
            <w:tcW w:w="3307" w:type="dxa"/>
          </w:tcPr>
          <w:p w14:paraId="35B83A22" w14:textId="48A6F849" w:rsidR="00C658FB" w:rsidRPr="005F361F" w:rsidRDefault="00D131A0" w:rsidP="5575A574">
            <w:pPr>
              <w:pStyle w:val="TableParagraph"/>
              <w:spacing w:before="46" w:line="235" w:lineRule="auto"/>
              <w:ind w:right="436"/>
              <w:rPr>
                <w:rFonts w:asciiTheme="minorHAnsi" w:hAnsiTheme="minorHAnsi" w:cstheme="minorBidi"/>
                <w:sz w:val="24"/>
                <w:szCs w:val="24"/>
              </w:rPr>
            </w:pPr>
            <w:r w:rsidRPr="5575A574">
              <w:rPr>
                <w:rFonts w:asciiTheme="minorHAnsi" w:hAnsiTheme="minorHAnsi" w:cstheme="minorBidi"/>
                <w:color w:val="231F20"/>
                <w:sz w:val="24"/>
                <w:szCs w:val="24"/>
              </w:rPr>
              <w:t>Evidence</w:t>
            </w:r>
            <w:r w:rsidRPr="5575A574">
              <w:rPr>
                <w:rFonts w:asciiTheme="minorHAnsi" w:hAnsiTheme="minorHAnsi" w:cstheme="minorBidi"/>
                <w:color w:val="231F20"/>
                <w:spacing w:val="-5"/>
                <w:sz w:val="24"/>
                <w:szCs w:val="24"/>
              </w:rPr>
              <w:t xml:space="preserve"> </w:t>
            </w:r>
            <w:r w:rsidRPr="5575A574">
              <w:rPr>
                <w:rFonts w:asciiTheme="minorHAnsi" w:hAnsiTheme="minorHAnsi" w:cstheme="minorBidi"/>
                <w:color w:val="231F20"/>
                <w:sz w:val="24"/>
                <w:szCs w:val="24"/>
              </w:rPr>
              <w:t>of</w:t>
            </w:r>
            <w:r w:rsidRPr="5575A574">
              <w:rPr>
                <w:rFonts w:asciiTheme="minorHAnsi" w:hAnsiTheme="minorHAnsi" w:cstheme="minorBidi"/>
                <w:color w:val="231F20"/>
                <w:spacing w:val="-5"/>
                <w:sz w:val="24"/>
                <w:szCs w:val="24"/>
              </w:rPr>
              <w:t xml:space="preserve"> </w:t>
            </w:r>
            <w:r w:rsidRPr="5575A574">
              <w:rPr>
                <w:rFonts w:asciiTheme="minorHAnsi" w:hAnsiTheme="minorHAnsi" w:cstheme="minorBidi"/>
                <w:color w:val="231F20"/>
                <w:sz w:val="24"/>
                <w:szCs w:val="24"/>
              </w:rPr>
              <w:t>impact:</w:t>
            </w:r>
            <w:r w:rsidRPr="5575A574">
              <w:rPr>
                <w:rFonts w:asciiTheme="minorHAnsi" w:hAnsiTheme="minorHAnsi" w:cstheme="minorBidi"/>
                <w:color w:val="231F20"/>
                <w:spacing w:val="-5"/>
                <w:sz w:val="24"/>
                <w:szCs w:val="24"/>
              </w:rPr>
              <w:t xml:space="preserve"> </w:t>
            </w:r>
            <w:r w:rsidRPr="5575A574">
              <w:rPr>
                <w:rFonts w:asciiTheme="minorHAnsi" w:hAnsiTheme="minorHAnsi" w:cstheme="minorBidi"/>
                <w:color w:val="231F20"/>
                <w:sz w:val="24"/>
                <w:szCs w:val="24"/>
              </w:rPr>
              <w:t>what</w:t>
            </w:r>
            <w:r w:rsidRPr="5575A574">
              <w:rPr>
                <w:rFonts w:asciiTheme="minorHAnsi" w:hAnsiTheme="minorHAnsi" w:cstheme="minorBidi"/>
                <w:color w:val="231F20"/>
                <w:spacing w:val="-4"/>
                <w:sz w:val="24"/>
                <w:szCs w:val="24"/>
              </w:rPr>
              <w:t xml:space="preserve"> </w:t>
            </w:r>
            <w:r w:rsidRPr="5575A574">
              <w:rPr>
                <w:rFonts w:asciiTheme="minorHAnsi" w:hAnsiTheme="minorHAnsi" w:cstheme="minorBidi"/>
                <w:color w:val="231F20"/>
                <w:sz w:val="24"/>
                <w:szCs w:val="24"/>
              </w:rPr>
              <w:t>do</w:t>
            </w:r>
            <w:r w:rsidRPr="5575A574">
              <w:rPr>
                <w:rFonts w:asciiTheme="minorHAnsi" w:hAnsiTheme="minorHAnsi" w:cstheme="minorBidi"/>
                <w:color w:val="231F20"/>
                <w:spacing w:val="-51"/>
                <w:sz w:val="24"/>
                <w:szCs w:val="24"/>
              </w:rPr>
              <w:t xml:space="preserve"> </w:t>
            </w:r>
            <w:r w:rsidRPr="5575A574">
              <w:rPr>
                <w:rFonts w:asciiTheme="minorHAnsi" w:hAnsiTheme="minorHAnsi" w:cstheme="minorBidi"/>
                <w:color w:val="231F20"/>
                <w:sz w:val="24"/>
                <w:szCs w:val="24"/>
              </w:rPr>
              <w:t>pupils now know and what</w:t>
            </w:r>
            <w:r w:rsidRPr="5575A574">
              <w:rPr>
                <w:rFonts w:asciiTheme="minorHAnsi" w:hAnsiTheme="minorHAnsi" w:cstheme="minorBidi"/>
                <w:color w:val="231F20"/>
                <w:spacing w:val="1"/>
                <w:sz w:val="24"/>
                <w:szCs w:val="24"/>
              </w:rPr>
              <w:t xml:space="preserve"> </w:t>
            </w:r>
            <w:r w:rsidRPr="5575A574">
              <w:rPr>
                <w:rFonts w:asciiTheme="minorHAnsi" w:hAnsiTheme="minorHAnsi" w:cstheme="minorBidi"/>
                <w:color w:val="231F20"/>
                <w:sz w:val="24"/>
                <w:szCs w:val="24"/>
              </w:rPr>
              <w:t>can they now do? What has</w:t>
            </w:r>
            <w:r w:rsidRPr="5575A574">
              <w:rPr>
                <w:rFonts w:asciiTheme="minorHAnsi" w:hAnsiTheme="minorHAnsi" w:cstheme="minorBidi"/>
                <w:color w:val="231F20"/>
                <w:spacing w:val="1"/>
                <w:sz w:val="24"/>
                <w:szCs w:val="24"/>
              </w:rPr>
              <w:t xml:space="preserve"> </w:t>
            </w:r>
            <w:r w:rsidRPr="5575A574">
              <w:rPr>
                <w:rFonts w:asciiTheme="minorHAnsi" w:hAnsiTheme="minorHAnsi" w:cstheme="minorBidi"/>
                <w:color w:val="231F20"/>
                <w:sz w:val="24"/>
                <w:szCs w:val="24"/>
              </w:rPr>
              <w:t>changed?</w:t>
            </w:r>
          </w:p>
        </w:tc>
        <w:tc>
          <w:tcPr>
            <w:tcW w:w="3134" w:type="dxa"/>
          </w:tcPr>
          <w:p w14:paraId="779AE88A" w14:textId="77777777" w:rsidR="00C658FB" w:rsidRPr="005F361F" w:rsidRDefault="00D131A0">
            <w:pPr>
              <w:pStyle w:val="TableParagraph"/>
              <w:spacing w:before="46" w:line="235" w:lineRule="auto"/>
              <w:ind w:right="267"/>
              <w:rPr>
                <w:rFonts w:asciiTheme="minorHAnsi" w:hAnsiTheme="minorHAnsi" w:cstheme="minorHAnsi"/>
                <w:sz w:val="24"/>
              </w:rPr>
            </w:pPr>
            <w:r w:rsidRPr="005F361F">
              <w:rPr>
                <w:rFonts w:asciiTheme="minorHAnsi" w:hAnsiTheme="minorHAnsi" w:cstheme="minorHAnsi"/>
                <w:color w:val="231F20"/>
                <w:sz w:val="24"/>
              </w:rPr>
              <w:t>Sustainability</w:t>
            </w:r>
            <w:r w:rsidRPr="005F361F">
              <w:rPr>
                <w:rFonts w:asciiTheme="minorHAnsi" w:hAnsiTheme="minorHAnsi" w:cstheme="minorHAnsi"/>
                <w:color w:val="231F20"/>
                <w:spacing w:val="-8"/>
                <w:sz w:val="24"/>
              </w:rPr>
              <w:t xml:space="preserve"> </w:t>
            </w:r>
            <w:r w:rsidRPr="005F361F">
              <w:rPr>
                <w:rFonts w:asciiTheme="minorHAnsi" w:hAnsiTheme="minorHAnsi" w:cstheme="minorHAnsi"/>
                <w:color w:val="231F20"/>
                <w:sz w:val="24"/>
              </w:rPr>
              <w:t>and</w:t>
            </w:r>
            <w:r w:rsidRPr="005F361F">
              <w:rPr>
                <w:rFonts w:asciiTheme="minorHAnsi" w:hAnsiTheme="minorHAnsi" w:cstheme="minorHAnsi"/>
                <w:color w:val="231F20"/>
                <w:spacing w:val="-8"/>
                <w:sz w:val="24"/>
              </w:rPr>
              <w:t xml:space="preserve"> </w:t>
            </w:r>
            <w:r w:rsidRPr="005F361F">
              <w:rPr>
                <w:rFonts w:asciiTheme="minorHAnsi" w:hAnsiTheme="minorHAnsi" w:cstheme="minorHAnsi"/>
                <w:color w:val="231F20"/>
                <w:sz w:val="24"/>
              </w:rPr>
              <w:t>suggested</w:t>
            </w:r>
            <w:r w:rsidRPr="005F361F">
              <w:rPr>
                <w:rFonts w:asciiTheme="minorHAnsi" w:hAnsiTheme="minorHAnsi" w:cstheme="minorHAnsi"/>
                <w:color w:val="231F20"/>
                <w:spacing w:val="-51"/>
                <w:sz w:val="24"/>
              </w:rPr>
              <w:t xml:space="preserve"> </w:t>
            </w:r>
            <w:r w:rsidRPr="005F361F">
              <w:rPr>
                <w:rFonts w:asciiTheme="minorHAnsi" w:hAnsiTheme="minorHAnsi" w:cstheme="minorHAnsi"/>
                <w:color w:val="231F20"/>
                <w:sz w:val="24"/>
              </w:rPr>
              <w:t>next</w:t>
            </w:r>
            <w:r w:rsidRPr="005F361F">
              <w:rPr>
                <w:rFonts w:asciiTheme="minorHAnsi" w:hAnsiTheme="minorHAnsi" w:cstheme="minorHAnsi"/>
                <w:color w:val="231F20"/>
                <w:spacing w:val="-1"/>
                <w:sz w:val="24"/>
              </w:rPr>
              <w:t xml:space="preserve"> </w:t>
            </w:r>
            <w:r w:rsidRPr="005F361F">
              <w:rPr>
                <w:rFonts w:asciiTheme="minorHAnsi" w:hAnsiTheme="minorHAnsi" w:cstheme="minorHAnsi"/>
                <w:color w:val="231F20"/>
                <w:sz w:val="24"/>
              </w:rPr>
              <w:t>steps:</w:t>
            </w:r>
          </w:p>
        </w:tc>
      </w:tr>
      <w:tr w:rsidR="00C658FB" w14:paraId="0840A6B6" w14:textId="77777777" w:rsidTr="5575A574">
        <w:trPr>
          <w:trHeight w:val="1705"/>
        </w:trPr>
        <w:tc>
          <w:tcPr>
            <w:tcW w:w="3720" w:type="dxa"/>
            <w:tcBorders>
              <w:bottom w:val="single" w:sz="12" w:space="0" w:color="231F20"/>
            </w:tcBorders>
          </w:tcPr>
          <w:p w14:paraId="718DDB15" w14:textId="6CA18CFC" w:rsidR="00344A48" w:rsidRPr="00113679" w:rsidRDefault="00344A48" w:rsidP="00344A48">
            <w:pPr>
              <w:pStyle w:val="TableParagraph"/>
              <w:rPr>
                <w:rFonts w:asciiTheme="minorHAnsi" w:hAnsiTheme="minorHAnsi" w:cstheme="minorHAnsi"/>
                <w:sz w:val="24"/>
              </w:rPr>
            </w:pPr>
            <w:r w:rsidRPr="00113679">
              <w:rPr>
                <w:rFonts w:asciiTheme="minorHAnsi" w:hAnsiTheme="minorHAnsi" w:cstheme="minorHAnsi"/>
                <w:sz w:val="24"/>
              </w:rPr>
              <w:t>Each pupil to receive 2 hours curriculum PE each week. In addition to this after school and lunchtime clubs with a PE focus are provided on a regular basis.</w:t>
            </w:r>
          </w:p>
          <w:p w14:paraId="6A1AB833" w14:textId="61F244E2" w:rsidR="00344A48" w:rsidRPr="00113679" w:rsidRDefault="00344A48" w:rsidP="00344A48">
            <w:pPr>
              <w:pStyle w:val="TableParagraph"/>
              <w:rPr>
                <w:rFonts w:asciiTheme="minorHAnsi" w:hAnsiTheme="minorHAnsi" w:cstheme="minorHAnsi"/>
                <w:sz w:val="24"/>
              </w:rPr>
            </w:pPr>
            <w:r w:rsidRPr="00113679">
              <w:rPr>
                <w:rFonts w:asciiTheme="minorHAnsi" w:hAnsiTheme="minorHAnsi" w:cstheme="minorHAnsi"/>
                <w:sz w:val="24"/>
              </w:rPr>
              <w:t>Clubs include: football, archery, table tennis, netball, dodge ball</w:t>
            </w:r>
          </w:p>
          <w:p w14:paraId="52B362C4" w14:textId="77777777" w:rsidR="00C658FB" w:rsidRPr="00113679" w:rsidRDefault="00C658FB">
            <w:pPr>
              <w:pStyle w:val="TableParagraph"/>
              <w:ind w:left="0"/>
              <w:rPr>
                <w:rFonts w:asciiTheme="minorHAnsi" w:hAnsiTheme="minorHAnsi" w:cstheme="minorHAnsi"/>
                <w:sz w:val="24"/>
              </w:rPr>
            </w:pPr>
          </w:p>
        </w:tc>
        <w:tc>
          <w:tcPr>
            <w:tcW w:w="3600" w:type="dxa"/>
            <w:tcBorders>
              <w:bottom w:val="single" w:sz="12" w:space="0" w:color="231F20"/>
            </w:tcBorders>
          </w:tcPr>
          <w:p w14:paraId="46E0DD9B" w14:textId="2EFBE7D8" w:rsidR="00C658FB" w:rsidRPr="00113679" w:rsidRDefault="00344A48">
            <w:pPr>
              <w:pStyle w:val="TableParagraph"/>
              <w:ind w:left="0"/>
              <w:rPr>
                <w:rFonts w:asciiTheme="minorHAnsi" w:hAnsiTheme="minorHAnsi" w:cstheme="minorHAnsi"/>
                <w:sz w:val="24"/>
              </w:rPr>
            </w:pPr>
            <w:r w:rsidRPr="00113679">
              <w:rPr>
                <w:rFonts w:asciiTheme="minorHAnsi" w:hAnsiTheme="minorHAnsi" w:cstheme="minorHAnsi"/>
                <w:sz w:val="24"/>
              </w:rPr>
              <w:t>Equipment purchased for PE to be able to deliver a broad curriculum on site (see budget breakdown).</w:t>
            </w:r>
          </w:p>
        </w:tc>
        <w:tc>
          <w:tcPr>
            <w:tcW w:w="1616" w:type="dxa"/>
            <w:tcBorders>
              <w:bottom w:val="single" w:sz="12" w:space="0" w:color="231F20"/>
            </w:tcBorders>
          </w:tcPr>
          <w:p w14:paraId="340E8840" w14:textId="4EA040CD" w:rsidR="00344A48" w:rsidRPr="00113679" w:rsidRDefault="00D131A0" w:rsidP="00344A48">
            <w:pPr>
              <w:pStyle w:val="TableParagraph"/>
              <w:spacing w:before="160"/>
              <w:ind w:left="34"/>
              <w:rPr>
                <w:rFonts w:asciiTheme="minorHAnsi" w:hAnsiTheme="minorHAnsi" w:cstheme="minorHAnsi"/>
                <w:sz w:val="24"/>
              </w:rPr>
            </w:pPr>
            <w:r w:rsidRPr="00113679">
              <w:rPr>
                <w:rFonts w:asciiTheme="minorHAnsi" w:hAnsiTheme="minorHAnsi" w:cstheme="minorHAnsi"/>
                <w:sz w:val="24"/>
              </w:rPr>
              <w:t>£</w:t>
            </w:r>
            <w:r w:rsidR="00344A48" w:rsidRPr="00113679">
              <w:rPr>
                <w:rFonts w:asciiTheme="minorHAnsi" w:hAnsiTheme="minorHAnsi" w:cstheme="minorHAnsi"/>
                <w:sz w:val="24"/>
              </w:rPr>
              <w:t>431.53</w:t>
            </w:r>
          </w:p>
          <w:p w14:paraId="2C8DCA1B" w14:textId="77777777" w:rsidR="00344A48" w:rsidRPr="00113679" w:rsidRDefault="00344A48" w:rsidP="00344A48">
            <w:pPr>
              <w:pStyle w:val="TableParagraph"/>
              <w:spacing w:before="160"/>
              <w:ind w:left="34"/>
              <w:rPr>
                <w:rFonts w:asciiTheme="minorHAnsi" w:hAnsiTheme="minorHAnsi" w:cstheme="minorHAnsi"/>
                <w:sz w:val="24"/>
              </w:rPr>
            </w:pPr>
          </w:p>
          <w:p w14:paraId="3BA26C6F" w14:textId="237FB187" w:rsidR="00C658FB" w:rsidRPr="00113679" w:rsidRDefault="00344A48" w:rsidP="00344A48">
            <w:pPr>
              <w:pStyle w:val="TableParagraph"/>
              <w:spacing w:before="160"/>
              <w:ind w:left="34"/>
              <w:rPr>
                <w:rFonts w:asciiTheme="minorHAnsi" w:hAnsiTheme="minorHAnsi" w:cstheme="minorHAnsi"/>
                <w:sz w:val="24"/>
              </w:rPr>
            </w:pPr>
            <w:r w:rsidRPr="00113679">
              <w:rPr>
                <w:rFonts w:asciiTheme="minorHAnsi" w:hAnsiTheme="minorHAnsi" w:cstheme="minorHAnsi"/>
                <w:sz w:val="24"/>
              </w:rPr>
              <w:t>£150.0 PE co-ordinator, curriculum  development</w:t>
            </w:r>
          </w:p>
        </w:tc>
        <w:tc>
          <w:tcPr>
            <w:tcW w:w="3307" w:type="dxa"/>
            <w:tcBorders>
              <w:bottom w:val="single" w:sz="12" w:space="0" w:color="231F20"/>
            </w:tcBorders>
          </w:tcPr>
          <w:p w14:paraId="6126B218" w14:textId="4D6D394E" w:rsidR="00C658FB" w:rsidRPr="00113679" w:rsidRDefault="00344A48">
            <w:pPr>
              <w:pStyle w:val="TableParagraph"/>
              <w:ind w:left="0"/>
              <w:rPr>
                <w:rFonts w:asciiTheme="minorHAnsi" w:hAnsiTheme="minorHAnsi" w:cstheme="minorHAnsi"/>
                <w:sz w:val="24"/>
              </w:rPr>
            </w:pPr>
            <w:r w:rsidRPr="00113679">
              <w:rPr>
                <w:rFonts w:asciiTheme="minorHAnsi" w:hAnsiTheme="minorHAnsi" w:cstheme="minorHAnsi"/>
                <w:sz w:val="24"/>
              </w:rPr>
              <w:t>All pupils have had the experience of a broad curriculum giving them experience and enabling them to develop their skills in all areas</w:t>
            </w:r>
          </w:p>
        </w:tc>
        <w:tc>
          <w:tcPr>
            <w:tcW w:w="3134" w:type="dxa"/>
            <w:tcBorders>
              <w:bottom w:val="single" w:sz="12" w:space="0" w:color="231F20"/>
            </w:tcBorders>
          </w:tcPr>
          <w:p w14:paraId="248B1F68" w14:textId="02D6EAB0" w:rsidR="00C658FB" w:rsidRPr="00113679" w:rsidRDefault="00344A48">
            <w:pPr>
              <w:pStyle w:val="TableParagraph"/>
              <w:ind w:left="0"/>
              <w:rPr>
                <w:rFonts w:asciiTheme="minorHAnsi" w:hAnsiTheme="minorHAnsi" w:cstheme="minorHAnsi"/>
                <w:sz w:val="24"/>
              </w:rPr>
            </w:pPr>
            <w:r w:rsidRPr="00113679">
              <w:rPr>
                <w:rFonts w:asciiTheme="minorHAnsi" w:hAnsiTheme="minorHAnsi" w:cstheme="minorHAnsi"/>
                <w:sz w:val="24"/>
              </w:rPr>
              <w:t>To look at the curriculum again to ensure that a wide range of games/activities are provided in PE curriculum time offering variety and breadth.</w:t>
            </w:r>
          </w:p>
        </w:tc>
      </w:tr>
      <w:tr w:rsidR="005F361F" w14:paraId="4BF86A9D" w14:textId="77777777" w:rsidTr="5575A574">
        <w:trPr>
          <w:trHeight w:val="1705"/>
        </w:trPr>
        <w:tc>
          <w:tcPr>
            <w:tcW w:w="3720" w:type="dxa"/>
            <w:tcBorders>
              <w:bottom w:val="single" w:sz="12" w:space="0" w:color="231F20"/>
            </w:tcBorders>
          </w:tcPr>
          <w:p w14:paraId="10BFD3B8" w14:textId="6853E44D" w:rsidR="005F361F" w:rsidRPr="00113679" w:rsidRDefault="005F361F" w:rsidP="00344A48">
            <w:pPr>
              <w:pStyle w:val="TableParagraph"/>
              <w:rPr>
                <w:rFonts w:asciiTheme="minorHAnsi" w:hAnsiTheme="minorHAnsi" w:cstheme="minorHAnsi"/>
                <w:sz w:val="24"/>
              </w:rPr>
            </w:pPr>
            <w:r w:rsidRPr="00113679">
              <w:rPr>
                <w:rFonts w:asciiTheme="minorHAnsi" w:hAnsiTheme="minorHAnsi" w:cstheme="minorHAnsi"/>
                <w:sz w:val="24"/>
              </w:rPr>
              <w:t>Sports achievements both in and out of school are celebrated when they occur.</w:t>
            </w:r>
          </w:p>
        </w:tc>
        <w:tc>
          <w:tcPr>
            <w:tcW w:w="3600" w:type="dxa"/>
            <w:tcBorders>
              <w:bottom w:val="single" w:sz="12" w:space="0" w:color="231F20"/>
            </w:tcBorders>
          </w:tcPr>
          <w:p w14:paraId="54F4AB44" w14:textId="77777777" w:rsidR="005F361F" w:rsidRPr="00113679" w:rsidRDefault="005F361F">
            <w:pPr>
              <w:pStyle w:val="TableParagraph"/>
              <w:ind w:left="0"/>
              <w:rPr>
                <w:rFonts w:asciiTheme="minorHAnsi" w:hAnsiTheme="minorHAnsi" w:cstheme="minorHAnsi"/>
                <w:sz w:val="24"/>
              </w:rPr>
            </w:pPr>
            <w:r w:rsidRPr="00113679">
              <w:rPr>
                <w:rFonts w:asciiTheme="minorHAnsi" w:hAnsiTheme="minorHAnsi" w:cstheme="minorHAnsi"/>
                <w:sz w:val="24"/>
              </w:rPr>
              <w:t xml:space="preserve">Display board in the hall is used to highlight sport at Heather – success, achievements and photos.  </w:t>
            </w:r>
          </w:p>
          <w:p w14:paraId="4551FAAF" w14:textId="244490B9" w:rsidR="005F361F" w:rsidRPr="00113679" w:rsidRDefault="005F361F">
            <w:pPr>
              <w:pStyle w:val="TableParagraph"/>
              <w:ind w:left="0"/>
              <w:rPr>
                <w:rFonts w:asciiTheme="minorHAnsi" w:hAnsiTheme="minorHAnsi" w:cstheme="minorHAnsi"/>
                <w:sz w:val="24"/>
              </w:rPr>
            </w:pPr>
            <w:r w:rsidRPr="00113679">
              <w:rPr>
                <w:rFonts w:asciiTheme="minorHAnsi" w:hAnsiTheme="minorHAnsi" w:cstheme="minorHAnsi"/>
                <w:sz w:val="24"/>
              </w:rPr>
              <w:t>PLT takes responsibility of promoting sports</w:t>
            </w:r>
          </w:p>
          <w:p w14:paraId="4F2DEC90" w14:textId="77777777" w:rsidR="005F361F" w:rsidRPr="00113679" w:rsidRDefault="005F361F">
            <w:pPr>
              <w:pStyle w:val="TableParagraph"/>
              <w:ind w:left="0"/>
              <w:rPr>
                <w:rFonts w:asciiTheme="minorHAnsi" w:hAnsiTheme="minorHAnsi" w:cstheme="minorHAnsi"/>
                <w:sz w:val="24"/>
              </w:rPr>
            </w:pPr>
            <w:r w:rsidRPr="00113679">
              <w:rPr>
                <w:rFonts w:asciiTheme="minorHAnsi" w:hAnsiTheme="minorHAnsi" w:cstheme="minorHAnsi"/>
                <w:sz w:val="24"/>
              </w:rPr>
              <w:t>Certificates are awarded for sporting achievements</w:t>
            </w:r>
          </w:p>
          <w:p w14:paraId="2A29F710" w14:textId="488FDEE9" w:rsidR="005F361F" w:rsidRPr="00113679" w:rsidRDefault="4CD7EB61" w:rsidP="5575A574">
            <w:pPr>
              <w:pStyle w:val="TableParagraph"/>
              <w:ind w:left="0"/>
              <w:rPr>
                <w:rFonts w:asciiTheme="minorHAnsi" w:hAnsiTheme="minorHAnsi" w:cstheme="minorBidi"/>
                <w:sz w:val="24"/>
                <w:szCs w:val="24"/>
              </w:rPr>
            </w:pPr>
            <w:r w:rsidRPr="5575A574">
              <w:rPr>
                <w:rFonts w:asciiTheme="minorHAnsi" w:hAnsiTheme="minorHAnsi" w:cstheme="minorBidi"/>
                <w:sz w:val="24"/>
                <w:szCs w:val="24"/>
              </w:rPr>
              <w:t xml:space="preserve">Children create </w:t>
            </w:r>
            <w:proofErr w:type="spellStart"/>
            <w:r w:rsidRPr="5575A574">
              <w:rPr>
                <w:rFonts w:asciiTheme="minorHAnsi" w:hAnsiTheme="minorHAnsi" w:cstheme="minorBidi"/>
                <w:sz w:val="24"/>
                <w:szCs w:val="24"/>
              </w:rPr>
              <w:t>powerpoints</w:t>
            </w:r>
            <w:proofErr w:type="spellEnd"/>
            <w:r w:rsidRPr="5575A574">
              <w:rPr>
                <w:rFonts w:asciiTheme="minorHAnsi" w:hAnsiTheme="minorHAnsi" w:cstheme="minorBidi"/>
                <w:sz w:val="24"/>
                <w:szCs w:val="24"/>
              </w:rPr>
              <w:t xml:space="preserve"> to share their journey and success. </w:t>
            </w:r>
          </w:p>
        </w:tc>
        <w:tc>
          <w:tcPr>
            <w:tcW w:w="1616" w:type="dxa"/>
            <w:tcBorders>
              <w:bottom w:val="single" w:sz="12" w:space="0" w:color="231F20"/>
            </w:tcBorders>
          </w:tcPr>
          <w:p w14:paraId="26F7E3A7" w14:textId="0C29D1CA" w:rsidR="005F361F" w:rsidRPr="00113679" w:rsidRDefault="005F361F" w:rsidP="00344A48">
            <w:pPr>
              <w:pStyle w:val="TableParagraph"/>
              <w:spacing w:before="160"/>
              <w:ind w:left="34"/>
              <w:rPr>
                <w:rFonts w:asciiTheme="minorHAnsi" w:hAnsiTheme="minorHAnsi" w:cstheme="minorHAnsi"/>
                <w:sz w:val="24"/>
              </w:rPr>
            </w:pPr>
            <w:r w:rsidRPr="00113679">
              <w:rPr>
                <w:rFonts w:asciiTheme="minorHAnsi" w:hAnsiTheme="minorHAnsi" w:cstheme="minorHAnsi"/>
                <w:sz w:val="24"/>
              </w:rPr>
              <w:t>£300 - resources</w:t>
            </w:r>
          </w:p>
        </w:tc>
        <w:tc>
          <w:tcPr>
            <w:tcW w:w="3307" w:type="dxa"/>
            <w:tcBorders>
              <w:bottom w:val="single" w:sz="12" w:space="0" w:color="231F20"/>
            </w:tcBorders>
          </w:tcPr>
          <w:p w14:paraId="64AB97D4" w14:textId="77777777" w:rsidR="005F361F" w:rsidRPr="00113679" w:rsidRDefault="005F361F">
            <w:pPr>
              <w:pStyle w:val="TableParagraph"/>
              <w:ind w:left="0"/>
              <w:rPr>
                <w:rFonts w:asciiTheme="minorHAnsi" w:hAnsiTheme="minorHAnsi" w:cstheme="minorHAnsi"/>
                <w:sz w:val="24"/>
              </w:rPr>
            </w:pPr>
            <w:r w:rsidRPr="00113679">
              <w:rPr>
                <w:rFonts w:asciiTheme="minorHAnsi" w:hAnsiTheme="minorHAnsi" w:cstheme="minorHAnsi"/>
                <w:sz w:val="24"/>
              </w:rPr>
              <w:t>Encourages and inspires all children.</w:t>
            </w:r>
          </w:p>
          <w:p w14:paraId="0EE5320C" w14:textId="4115B9C8" w:rsidR="005F361F" w:rsidRPr="00113679" w:rsidRDefault="005F361F">
            <w:pPr>
              <w:pStyle w:val="TableParagraph"/>
              <w:ind w:left="0"/>
              <w:rPr>
                <w:rFonts w:asciiTheme="minorHAnsi" w:hAnsiTheme="minorHAnsi" w:cstheme="minorHAnsi"/>
                <w:sz w:val="24"/>
              </w:rPr>
            </w:pPr>
            <w:r w:rsidRPr="00113679">
              <w:rPr>
                <w:rFonts w:asciiTheme="minorHAnsi" w:hAnsiTheme="minorHAnsi" w:cstheme="minorHAnsi"/>
                <w:sz w:val="24"/>
              </w:rPr>
              <w:t xml:space="preserve">Children involved are proud to share their achievement and successes – both in and out of school.  </w:t>
            </w:r>
          </w:p>
        </w:tc>
        <w:tc>
          <w:tcPr>
            <w:tcW w:w="3134" w:type="dxa"/>
            <w:tcBorders>
              <w:bottom w:val="single" w:sz="12" w:space="0" w:color="231F20"/>
            </w:tcBorders>
          </w:tcPr>
          <w:p w14:paraId="09BDA891" w14:textId="316E87BA" w:rsidR="005F361F" w:rsidRPr="00113679" w:rsidRDefault="005F361F">
            <w:pPr>
              <w:pStyle w:val="TableParagraph"/>
              <w:ind w:left="0"/>
              <w:rPr>
                <w:rFonts w:asciiTheme="minorHAnsi" w:hAnsiTheme="minorHAnsi" w:cstheme="minorHAnsi"/>
                <w:sz w:val="24"/>
              </w:rPr>
            </w:pPr>
            <w:r w:rsidRPr="00113679">
              <w:rPr>
                <w:rFonts w:asciiTheme="minorHAnsi" w:hAnsiTheme="minorHAnsi" w:cstheme="minorHAnsi"/>
                <w:sz w:val="24"/>
              </w:rPr>
              <w:t xml:space="preserve">All staff see the benefits of the raised profile of sport and its importance for health and well-being.  </w:t>
            </w:r>
          </w:p>
        </w:tc>
      </w:tr>
      <w:tr w:rsidR="00113679" w14:paraId="62972A7B" w14:textId="77777777" w:rsidTr="5575A574">
        <w:trPr>
          <w:trHeight w:val="1705"/>
        </w:trPr>
        <w:tc>
          <w:tcPr>
            <w:tcW w:w="3720" w:type="dxa"/>
            <w:tcBorders>
              <w:bottom w:val="single" w:sz="12" w:space="0" w:color="231F20"/>
            </w:tcBorders>
          </w:tcPr>
          <w:p w14:paraId="1C36E5B2" w14:textId="26200E76" w:rsidR="00113679" w:rsidRPr="00113679" w:rsidRDefault="00113679" w:rsidP="00344A48">
            <w:pPr>
              <w:pStyle w:val="TableParagraph"/>
              <w:rPr>
                <w:rFonts w:asciiTheme="minorHAnsi" w:hAnsiTheme="minorHAnsi" w:cstheme="minorHAnsi"/>
                <w:sz w:val="24"/>
              </w:rPr>
            </w:pPr>
            <w:r>
              <w:rPr>
                <w:rFonts w:asciiTheme="minorHAnsi" w:hAnsiTheme="minorHAnsi" w:cstheme="minorHAnsi"/>
                <w:sz w:val="24"/>
              </w:rPr>
              <w:lastRenderedPageBreak/>
              <w:t>To provide adequate kit for children so that it is not a barrier for participation</w:t>
            </w:r>
          </w:p>
        </w:tc>
        <w:tc>
          <w:tcPr>
            <w:tcW w:w="3600" w:type="dxa"/>
            <w:tcBorders>
              <w:bottom w:val="single" w:sz="12" w:space="0" w:color="231F20"/>
            </w:tcBorders>
          </w:tcPr>
          <w:p w14:paraId="3D1640F4" w14:textId="11366AD6" w:rsidR="00113679" w:rsidRDefault="00113679">
            <w:pPr>
              <w:pStyle w:val="TableParagraph"/>
              <w:ind w:left="0"/>
              <w:rPr>
                <w:rFonts w:asciiTheme="minorHAnsi" w:hAnsiTheme="minorHAnsi" w:cstheme="minorHAnsi"/>
                <w:sz w:val="24"/>
              </w:rPr>
            </w:pPr>
            <w:r>
              <w:rPr>
                <w:rFonts w:asciiTheme="minorHAnsi" w:hAnsiTheme="minorHAnsi" w:cstheme="minorHAnsi"/>
                <w:sz w:val="24"/>
              </w:rPr>
              <w:t>Purchase uniform where required.</w:t>
            </w:r>
          </w:p>
          <w:p w14:paraId="0116A1A1" w14:textId="65DCBDA7" w:rsidR="00113679" w:rsidRPr="00113679" w:rsidRDefault="00113679">
            <w:pPr>
              <w:pStyle w:val="TableParagraph"/>
              <w:ind w:left="0"/>
              <w:rPr>
                <w:rFonts w:asciiTheme="minorHAnsi" w:hAnsiTheme="minorHAnsi" w:cstheme="minorHAnsi"/>
                <w:sz w:val="24"/>
              </w:rPr>
            </w:pPr>
            <w:r>
              <w:rPr>
                <w:rFonts w:asciiTheme="minorHAnsi" w:hAnsiTheme="minorHAnsi" w:cstheme="minorHAnsi"/>
                <w:sz w:val="24"/>
              </w:rPr>
              <w:t xml:space="preserve">Purchase specialist kit for competitions so that all children chosen can take part.  </w:t>
            </w:r>
          </w:p>
        </w:tc>
        <w:tc>
          <w:tcPr>
            <w:tcW w:w="1616" w:type="dxa"/>
            <w:tcBorders>
              <w:bottom w:val="single" w:sz="12" w:space="0" w:color="231F20"/>
            </w:tcBorders>
          </w:tcPr>
          <w:p w14:paraId="5C43474C" w14:textId="7B86CF6A" w:rsidR="00113679" w:rsidRPr="00113679" w:rsidRDefault="00113679" w:rsidP="00344A48">
            <w:pPr>
              <w:pStyle w:val="TableParagraph"/>
              <w:spacing w:before="160"/>
              <w:ind w:left="34"/>
              <w:rPr>
                <w:rFonts w:asciiTheme="minorHAnsi" w:hAnsiTheme="minorHAnsi" w:cstheme="minorHAnsi"/>
                <w:sz w:val="24"/>
              </w:rPr>
            </w:pPr>
            <w:r>
              <w:rPr>
                <w:rFonts w:asciiTheme="minorHAnsi" w:hAnsiTheme="minorHAnsi" w:cstheme="minorHAnsi"/>
                <w:sz w:val="24"/>
              </w:rPr>
              <w:t>£500</w:t>
            </w:r>
          </w:p>
        </w:tc>
        <w:tc>
          <w:tcPr>
            <w:tcW w:w="3307" w:type="dxa"/>
            <w:tcBorders>
              <w:bottom w:val="single" w:sz="12" w:space="0" w:color="231F20"/>
            </w:tcBorders>
          </w:tcPr>
          <w:p w14:paraId="1C131617" w14:textId="377E279C" w:rsidR="00113679" w:rsidRPr="00113679" w:rsidRDefault="00113679">
            <w:pPr>
              <w:pStyle w:val="TableParagraph"/>
              <w:ind w:left="0"/>
              <w:rPr>
                <w:rFonts w:asciiTheme="minorHAnsi" w:hAnsiTheme="minorHAnsi" w:cstheme="minorHAnsi"/>
                <w:sz w:val="24"/>
              </w:rPr>
            </w:pPr>
            <w:r>
              <w:rPr>
                <w:rFonts w:asciiTheme="minorHAnsi" w:hAnsiTheme="minorHAnsi" w:cstheme="minorHAnsi"/>
                <w:sz w:val="24"/>
              </w:rPr>
              <w:t xml:space="preserve">Children are proud to represent the school in the right kit.  </w:t>
            </w:r>
          </w:p>
        </w:tc>
        <w:tc>
          <w:tcPr>
            <w:tcW w:w="3134" w:type="dxa"/>
            <w:tcBorders>
              <w:bottom w:val="single" w:sz="12" w:space="0" w:color="231F20"/>
            </w:tcBorders>
          </w:tcPr>
          <w:p w14:paraId="23432961" w14:textId="24F5F62D" w:rsidR="00113679" w:rsidRPr="00113679" w:rsidRDefault="00113679">
            <w:pPr>
              <w:pStyle w:val="TableParagraph"/>
              <w:ind w:left="0"/>
              <w:rPr>
                <w:rFonts w:asciiTheme="minorHAnsi" w:hAnsiTheme="minorHAnsi" w:cstheme="minorHAnsi"/>
                <w:sz w:val="24"/>
              </w:rPr>
            </w:pPr>
            <w:r>
              <w:rPr>
                <w:rFonts w:asciiTheme="minorHAnsi" w:hAnsiTheme="minorHAnsi" w:cstheme="minorHAnsi"/>
                <w:sz w:val="24"/>
              </w:rPr>
              <w:t xml:space="preserve">Children to continue to enjoy competitive sporting experience. </w:t>
            </w:r>
          </w:p>
        </w:tc>
      </w:tr>
      <w:tr w:rsidR="00C658FB" w14:paraId="2BA42078" w14:textId="77777777" w:rsidTr="5575A574">
        <w:trPr>
          <w:trHeight w:val="315"/>
        </w:trPr>
        <w:tc>
          <w:tcPr>
            <w:tcW w:w="12243" w:type="dxa"/>
            <w:gridSpan w:val="4"/>
            <w:vMerge w:val="restart"/>
            <w:tcBorders>
              <w:top w:val="single" w:sz="12" w:space="0" w:color="231F20"/>
            </w:tcBorders>
          </w:tcPr>
          <w:p w14:paraId="334843FF" w14:textId="77777777" w:rsidR="00C658FB" w:rsidRDefault="00D131A0">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76656A18" w14:textId="77777777"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0843BB1C" w14:textId="77777777" w:rsidTr="5575A574">
        <w:trPr>
          <w:trHeight w:val="320"/>
        </w:trPr>
        <w:tc>
          <w:tcPr>
            <w:tcW w:w="12243" w:type="dxa"/>
            <w:gridSpan w:val="4"/>
            <w:vMerge/>
          </w:tcPr>
          <w:p w14:paraId="527E57E9" w14:textId="77777777" w:rsidR="00C658FB" w:rsidRDefault="00C658FB">
            <w:pPr>
              <w:rPr>
                <w:sz w:val="2"/>
                <w:szCs w:val="2"/>
              </w:rPr>
            </w:pPr>
          </w:p>
        </w:tc>
        <w:tc>
          <w:tcPr>
            <w:tcW w:w="3134" w:type="dxa"/>
          </w:tcPr>
          <w:p w14:paraId="53FF67F3" w14:textId="77777777" w:rsidR="00C658FB" w:rsidRDefault="00D131A0">
            <w:pPr>
              <w:pStyle w:val="TableParagraph"/>
              <w:spacing w:before="45" w:line="255" w:lineRule="exact"/>
              <w:ind w:left="39"/>
              <w:rPr>
                <w:sz w:val="21"/>
              </w:rPr>
            </w:pPr>
            <w:r>
              <w:rPr>
                <w:sz w:val="21"/>
              </w:rPr>
              <w:t>%</w:t>
            </w:r>
          </w:p>
        </w:tc>
      </w:tr>
      <w:tr w:rsidR="00C658FB" w14:paraId="1CECECD0" w14:textId="77777777" w:rsidTr="5575A574">
        <w:trPr>
          <w:trHeight w:val="405"/>
        </w:trPr>
        <w:tc>
          <w:tcPr>
            <w:tcW w:w="3720" w:type="dxa"/>
          </w:tcPr>
          <w:p w14:paraId="296DCEE1"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74A65FEF"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DBB37A1"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0251F33C" w14:textId="77777777" w:rsidR="00C658FB" w:rsidRDefault="00C658FB">
            <w:pPr>
              <w:pStyle w:val="TableParagraph"/>
              <w:ind w:left="0"/>
              <w:rPr>
                <w:rFonts w:ascii="Times New Roman"/>
                <w:sz w:val="24"/>
              </w:rPr>
            </w:pPr>
          </w:p>
        </w:tc>
      </w:tr>
      <w:tr w:rsidR="00C658FB" w14:paraId="688D6100" w14:textId="77777777" w:rsidTr="5575A574">
        <w:trPr>
          <w:trHeight w:val="1472"/>
        </w:trPr>
        <w:tc>
          <w:tcPr>
            <w:tcW w:w="3720" w:type="dxa"/>
          </w:tcPr>
          <w:p w14:paraId="48459AE4"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3153F791"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7D4D4E3D"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19BF6ED4"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600B6772"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308C759A" w14:textId="52677B0B" w:rsidR="00C658FB" w:rsidRDefault="00D131A0" w:rsidP="5575A574">
            <w:pPr>
              <w:pStyle w:val="TableParagraph"/>
              <w:spacing w:before="46" w:line="235" w:lineRule="auto"/>
              <w:ind w:right="436"/>
              <w:rPr>
                <w:sz w:val="24"/>
                <w:szCs w:val="24"/>
              </w:rPr>
            </w:pPr>
            <w:r w:rsidRPr="5575A574">
              <w:rPr>
                <w:color w:val="231F20"/>
                <w:sz w:val="24"/>
                <w:szCs w:val="24"/>
              </w:rPr>
              <w:t>Evidence</w:t>
            </w:r>
            <w:r w:rsidRPr="5575A574">
              <w:rPr>
                <w:color w:val="231F20"/>
                <w:spacing w:val="-5"/>
                <w:sz w:val="24"/>
                <w:szCs w:val="24"/>
              </w:rPr>
              <w:t xml:space="preserve"> </w:t>
            </w:r>
            <w:r w:rsidRPr="5575A574">
              <w:rPr>
                <w:color w:val="231F20"/>
                <w:sz w:val="24"/>
                <w:szCs w:val="24"/>
              </w:rPr>
              <w:t>of</w:t>
            </w:r>
            <w:r w:rsidRPr="5575A574">
              <w:rPr>
                <w:color w:val="231F20"/>
                <w:spacing w:val="-5"/>
                <w:sz w:val="24"/>
                <w:szCs w:val="24"/>
              </w:rPr>
              <w:t xml:space="preserve"> </w:t>
            </w:r>
            <w:r w:rsidRPr="5575A574">
              <w:rPr>
                <w:color w:val="231F20"/>
                <w:sz w:val="24"/>
                <w:szCs w:val="24"/>
              </w:rPr>
              <w:t>impact:</w:t>
            </w:r>
            <w:r w:rsidRPr="5575A574">
              <w:rPr>
                <w:color w:val="231F20"/>
                <w:spacing w:val="-5"/>
                <w:sz w:val="24"/>
                <w:szCs w:val="24"/>
              </w:rPr>
              <w:t xml:space="preserve"> </w:t>
            </w:r>
            <w:r w:rsidRPr="5575A574">
              <w:rPr>
                <w:color w:val="231F20"/>
                <w:sz w:val="24"/>
                <w:szCs w:val="24"/>
              </w:rPr>
              <w:t>what</w:t>
            </w:r>
            <w:r w:rsidRPr="5575A574">
              <w:rPr>
                <w:color w:val="231F20"/>
                <w:spacing w:val="-4"/>
                <w:sz w:val="24"/>
                <w:szCs w:val="24"/>
              </w:rPr>
              <w:t xml:space="preserve"> </w:t>
            </w:r>
            <w:r w:rsidRPr="5575A574">
              <w:rPr>
                <w:color w:val="231F20"/>
                <w:sz w:val="24"/>
                <w:szCs w:val="24"/>
              </w:rPr>
              <w:t>do</w:t>
            </w:r>
            <w:r w:rsidRPr="5575A574">
              <w:rPr>
                <w:color w:val="231F20"/>
                <w:spacing w:val="-51"/>
                <w:sz w:val="24"/>
                <w:szCs w:val="24"/>
              </w:rPr>
              <w:t xml:space="preserve"> </w:t>
            </w:r>
            <w:r w:rsidRPr="5575A574">
              <w:rPr>
                <w:color w:val="231F20"/>
                <w:sz w:val="24"/>
                <w:szCs w:val="24"/>
              </w:rPr>
              <w:t>pupils now know and what</w:t>
            </w:r>
            <w:r w:rsidRPr="5575A574">
              <w:rPr>
                <w:color w:val="231F20"/>
                <w:spacing w:val="1"/>
                <w:sz w:val="24"/>
                <w:szCs w:val="24"/>
              </w:rPr>
              <w:t xml:space="preserve"> </w:t>
            </w:r>
            <w:r w:rsidRPr="5575A574">
              <w:rPr>
                <w:color w:val="231F20"/>
                <w:sz w:val="24"/>
                <w:szCs w:val="24"/>
              </w:rPr>
              <w:t>can they now do? What has</w:t>
            </w:r>
            <w:r w:rsidRPr="5575A574">
              <w:rPr>
                <w:color w:val="231F20"/>
                <w:spacing w:val="1"/>
                <w:sz w:val="24"/>
                <w:szCs w:val="24"/>
              </w:rPr>
              <w:t xml:space="preserve"> </w:t>
            </w:r>
            <w:r w:rsidRPr="5575A574">
              <w:rPr>
                <w:color w:val="231F20"/>
                <w:sz w:val="24"/>
                <w:szCs w:val="24"/>
              </w:rPr>
              <w:t>changed?</w:t>
            </w:r>
          </w:p>
        </w:tc>
        <w:tc>
          <w:tcPr>
            <w:tcW w:w="3134" w:type="dxa"/>
          </w:tcPr>
          <w:p w14:paraId="17887215"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5E88C340" w14:textId="77777777" w:rsidTr="5575A574">
        <w:trPr>
          <w:trHeight w:val="1690"/>
        </w:trPr>
        <w:tc>
          <w:tcPr>
            <w:tcW w:w="3720" w:type="dxa"/>
          </w:tcPr>
          <w:p w14:paraId="12CF20E2" w14:textId="24D324F0" w:rsidR="00C658FB" w:rsidRDefault="00344A48">
            <w:pPr>
              <w:pStyle w:val="TableParagraph"/>
              <w:ind w:left="0"/>
              <w:rPr>
                <w:rFonts w:ascii="Times New Roman"/>
                <w:sz w:val="24"/>
              </w:rPr>
            </w:pPr>
            <w:r>
              <w:rPr>
                <w:rFonts w:ascii="Times New Roman"/>
                <w:sz w:val="24"/>
              </w:rPr>
              <w:t xml:space="preserve">Provide a more sustained amount of time for swimming lessons taught by qualified swimming teachers.   </w:t>
            </w:r>
          </w:p>
        </w:tc>
        <w:tc>
          <w:tcPr>
            <w:tcW w:w="3600" w:type="dxa"/>
          </w:tcPr>
          <w:p w14:paraId="2F2D3673" w14:textId="6A557976" w:rsidR="00C658FB" w:rsidRDefault="00344A48">
            <w:pPr>
              <w:pStyle w:val="TableParagraph"/>
              <w:ind w:left="0"/>
              <w:rPr>
                <w:rFonts w:ascii="Times New Roman"/>
                <w:sz w:val="24"/>
              </w:rPr>
            </w:pPr>
            <w:r w:rsidRPr="00344A48">
              <w:rPr>
                <w:rFonts w:ascii="Times New Roman"/>
                <w:sz w:val="24"/>
              </w:rPr>
              <w:t xml:space="preserve">Extra swimming coaches employed to enable all </w:t>
            </w:r>
            <w:proofErr w:type="gramStart"/>
            <w:r w:rsidRPr="00344A48">
              <w:rPr>
                <w:rFonts w:ascii="Times New Roman"/>
                <w:sz w:val="24"/>
              </w:rPr>
              <w:t>pupils</w:t>
            </w:r>
            <w:proofErr w:type="gramEnd"/>
            <w:r w:rsidRPr="00344A48">
              <w:rPr>
                <w:rFonts w:ascii="Times New Roman"/>
                <w:sz w:val="24"/>
              </w:rPr>
              <w:t xml:space="preserve"> years 3-6 to have a longer period of swimming lessons</w:t>
            </w:r>
          </w:p>
        </w:tc>
        <w:tc>
          <w:tcPr>
            <w:tcW w:w="1616" w:type="dxa"/>
          </w:tcPr>
          <w:p w14:paraId="483347C3" w14:textId="77927392" w:rsidR="00344A48" w:rsidRPr="00344A48" w:rsidRDefault="00344A48" w:rsidP="00344A48">
            <w:pPr>
              <w:pStyle w:val="TableParagraph"/>
              <w:spacing w:before="171"/>
              <w:ind w:left="45"/>
              <w:rPr>
                <w:sz w:val="24"/>
              </w:rPr>
            </w:pPr>
            <w:r w:rsidRPr="00344A48">
              <w:rPr>
                <w:sz w:val="24"/>
              </w:rPr>
              <w:t>£1832.00</w:t>
            </w:r>
          </w:p>
          <w:p w14:paraId="7254D92E" w14:textId="77777777" w:rsidR="00344A48" w:rsidRPr="00344A48" w:rsidRDefault="00344A48" w:rsidP="00344A48">
            <w:pPr>
              <w:pStyle w:val="TableParagraph"/>
              <w:spacing w:before="171"/>
              <w:ind w:left="45"/>
              <w:rPr>
                <w:sz w:val="24"/>
              </w:rPr>
            </w:pPr>
            <w:r w:rsidRPr="00344A48">
              <w:rPr>
                <w:sz w:val="24"/>
              </w:rPr>
              <w:t>Tuition/coach</w:t>
            </w:r>
          </w:p>
          <w:p w14:paraId="3C1CB5A5" w14:textId="77777777" w:rsidR="00344A48" w:rsidRPr="00344A48" w:rsidRDefault="00344A48" w:rsidP="00344A48">
            <w:pPr>
              <w:pStyle w:val="TableParagraph"/>
              <w:spacing w:before="171"/>
              <w:ind w:left="45"/>
              <w:rPr>
                <w:sz w:val="24"/>
              </w:rPr>
            </w:pPr>
            <w:r w:rsidRPr="00344A48">
              <w:rPr>
                <w:sz w:val="24"/>
              </w:rPr>
              <w:t>£720.00</w:t>
            </w:r>
          </w:p>
          <w:p w14:paraId="748EA407" w14:textId="34713F34" w:rsidR="00C658FB" w:rsidRDefault="00344A48" w:rsidP="00344A48">
            <w:pPr>
              <w:pStyle w:val="TableParagraph"/>
              <w:spacing w:before="171"/>
              <w:ind w:left="45"/>
              <w:rPr>
                <w:sz w:val="24"/>
              </w:rPr>
            </w:pPr>
            <w:r w:rsidRPr="00344A48">
              <w:rPr>
                <w:sz w:val="24"/>
              </w:rPr>
              <w:t>travel</w:t>
            </w:r>
          </w:p>
        </w:tc>
        <w:tc>
          <w:tcPr>
            <w:tcW w:w="3307" w:type="dxa"/>
          </w:tcPr>
          <w:p w14:paraId="1F37A0F9" w14:textId="59B72A78" w:rsidR="00C658FB" w:rsidRDefault="00344A48">
            <w:pPr>
              <w:pStyle w:val="TableParagraph"/>
              <w:ind w:left="0"/>
              <w:rPr>
                <w:rFonts w:ascii="Times New Roman"/>
                <w:sz w:val="24"/>
              </w:rPr>
            </w:pPr>
            <w:r w:rsidRPr="00344A48">
              <w:rPr>
                <w:rFonts w:ascii="Times New Roman"/>
                <w:sz w:val="24"/>
              </w:rPr>
              <w:t>Raised 5 of pupils in year 6 achieving the required standard for swimming performance</w:t>
            </w:r>
            <w:r>
              <w:rPr>
                <w:rFonts w:ascii="Times New Roman"/>
                <w:sz w:val="24"/>
              </w:rPr>
              <w:t xml:space="preserve"> due to disjointed swimming access during the COVID 19 disruption. </w:t>
            </w:r>
          </w:p>
        </w:tc>
        <w:tc>
          <w:tcPr>
            <w:tcW w:w="3134" w:type="dxa"/>
          </w:tcPr>
          <w:p w14:paraId="342730D2" w14:textId="3790AC62" w:rsidR="00C658FB" w:rsidRDefault="00344A48">
            <w:pPr>
              <w:pStyle w:val="TableParagraph"/>
              <w:ind w:left="0"/>
              <w:rPr>
                <w:rFonts w:ascii="Times New Roman"/>
                <w:sz w:val="24"/>
              </w:rPr>
            </w:pPr>
            <w:r w:rsidRPr="00344A48">
              <w:rPr>
                <w:rFonts w:ascii="Times New Roman"/>
                <w:sz w:val="24"/>
              </w:rPr>
              <w:t>To continue with swimming lesson across all of key stage 2 in next academic year and to use the funding to perhaps add in some extra sessions for non-swimmers.</w:t>
            </w:r>
          </w:p>
        </w:tc>
      </w:tr>
    </w:tbl>
    <w:p w14:paraId="3FB75BB8" w14:textId="77777777"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2422B140" w14:textId="77777777" w:rsidTr="659ABED7">
        <w:trPr>
          <w:trHeight w:val="383"/>
        </w:trPr>
        <w:tc>
          <w:tcPr>
            <w:tcW w:w="12302" w:type="dxa"/>
            <w:gridSpan w:val="4"/>
            <w:vMerge w:val="restart"/>
          </w:tcPr>
          <w:p w14:paraId="78468A24"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452E8149"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11C7BB2A" w14:textId="77777777" w:rsidTr="659ABED7">
        <w:trPr>
          <w:trHeight w:val="291"/>
        </w:trPr>
        <w:tc>
          <w:tcPr>
            <w:tcW w:w="12302" w:type="dxa"/>
            <w:gridSpan w:val="4"/>
            <w:vMerge/>
          </w:tcPr>
          <w:p w14:paraId="61F6B505" w14:textId="77777777" w:rsidR="00C658FB" w:rsidRDefault="00C658FB">
            <w:pPr>
              <w:rPr>
                <w:sz w:val="2"/>
                <w:szCs w:val="2"/>
              </w:rPr>
            </w:pPr>
          </w:p>
        </w:tc>
        <w:tc>
          <w:tcPr>
            <w:tcW w:w="3076" w:type="dxa"/>
          </w:tcPr>
          <w:p w14:paraId="508B79AD" w14:textId="280A4730" w:rsidR="00C658FB" w:rsidRDefault="00B67FBB">
            <w:pPr>
              <w:pStyle w:val="TableParagraph"/>
              <w:spacing w:before="23"/>
              <w:ind w:left="35"/>
              <w:rPr>
                <w:sz w:val="19"/>
              </w:rPr>
            </w:pPr>
            <w:r>
              <w:rPr>
                <w:sz w:val="19"/>
              </w:rPr>
              <w:t>32</w:t>
            </w:r>
            <w:r w:rsidR="00D131A0">
              <w:rPr>
                <w:sz w:val="19"/>
              </w:rPr>
              <w:t>%</w:t>
            </w:r>
          </w:p>
        </w:tc>
      </w:tr>
      <w:tr w:rsidR="00C658FB" w14:paraId="47EE2299" w14:textId="77777777" w:rsidTr="659ABED7">
        <w:trPr>
          <w:trHeight w:val="405"/>
        </w:trPr>
        <w:tc>
          <w:tcPr>
            <w:tcW w:w="3758" w:type="dxa"/>
          </w:tcPr>
          <w:p w14:paraId="36640184"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359AF4D4"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14AF349F"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208275CE" w14:textId="77777777" w:rsidR="00C658FB" w:rsidRDefault="00C658FB">
            <w:pPr>
              <w:pStyle w:val="TableParagraph"/>
              <w:ind w:left="0"/>
              <w:rPr>
                <w:rFonts w:ascii="Times New Roman"/>
                <w:sz w:val="24"/>
              </w:rPr>
            </w:pPr>
          </w:p>
        </w:tc>
      </w:tr>
      <w:tr w:rsidR="00C658FB" w14:paraId="7EDD0AB7" w14:textId="77777777" w:rsidTr="659ABED7">
        <w:trPr>
          <w:trHeight w:val="334"/>
        </w:trPr>
        <w:tc>
          <w:tcPr>
            <w:tcW w:w="3758" w:type="dxa"/>
            <w:tcBorders>
              <w:bottom w:val="nil"/>
            </w:tcBorders>
          </w:tcPr>
          <w:p w14:paraId="15B21B5B"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6CD02861"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08AA0588"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7DA2E248"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CCFE6FB"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48E0D51E" w14:textId="77777777" w:rsidTr="659ABED7">
        <w:trPr>
          <w:trHeight w:val="288"/>
        </w:trPr>
        <w:tc>
          <w:tcPr>
            <w:tcW w:w="3758" w:type="dxa"/>
            <w:tcBorders>
              <w:top w:val="nil"/>
              <w:bottom w:val="nil"/>
            </w:tcBorders>
          </w:tcPr>
          <w:p w14:paraId="00F0FF1A" w14:textId="77777777" w:rsidR="00C658FB" w:rsidRPr="00113679" w:rsidRDefault="00D131A0">
            <w:pPr>
              <w:pStyle w:val="TableParagraph"/>
              <w:spacing w:line="263" w:lineRule="exact"/>
              <w:rPr>
                <w:rFonts w:asciiTheme="minorHAnsi" w:hAnsiTheme="minorHAnsi" w:cstheme="minorHAnsi"/>
                <w:sz w:val="24"/>
              </w:rPr>
            </w:pPr>
            <w:r w:rsidRPr="00113679">
              <w:rPr>
                <w:rFonts w:asciiTheme="minorHAnsi" w:hAnsiTheme="minorHAnsi" w:cstheme="minorHAnsi"/>
                <w:color w:val="231F20"/>
                <w:sz w:val="24"/>
              </w:rPr>
              <w:t>what</w:t>
            </w:r>
            <w:r w:rsidRPr="00113679">
              <w:rPr>
                <w:rFonts w:asciiTheme="minorHAnsi" w:hAnsiTheme="minorHAnsi" w:cstheme="minorHAnsi"/>
                <w:color w:val="231F20"/>
                <w:spacing w:val="-3"/>
                <w:sz w:val="24"/>
              </w:rPr>
              <w:t xml:space="preserve"> </w:t>
            </w:r>
            <w:r w:rsidRPr="00113679">
              <w:rPr>
                <w:rFonts w:asciiTheme="minorHAnsi" w:hAnsiTheme="minorHAnsi" w:cstheme="minorHAnsi"/>
                <w:color w:val="231F20"/>
                <w:sz w:val="24"/>
              </w:rPr>
              <w:t>you</w:t>
            </w:r>
            <w:r w:rsidRPr="00113679">
              <w:rPr>
                <w:rFonts w:asciiTheme="minorHAnsi" w:hAnsiTheme="minorHAnsi" w:cstheme="minorHAnsi"/>
                <w:color w:val="231F20"/>
                <w:spacing w:val="-4"/>
                <w:sz w:val="24"/>
              </w:rPr>
              <w:t xml:space="preserve"> </w:t>
            </w:r>
            <w:r w:rsidRPr="00113679">
              <w:rPr>
                <w:rFonts w:asciiTheme="minorHAnsi" w:hAnsiTheme="minorHAnsi" w:cstheme="minorHAnsi"/>
                <w:color w:val="231F20"/>
                <w:sz w:val="24"/>
              </w:rPr>
              <w:t>want</w:t>
            </w:r>
            <w:r w:rsidRPr="00113679">
              <w:rPr>
                <w:rFonts w:asciiTheme="minorHAnsi" w:hAnsiTheme="minorHAnsi" w:cstheme="minorHAnsi"/>
                <w:color w:val="231F20"/>
                <w:spacing w:val="-3"/>
                <w:sz w:val="24"/>
              </w:rPr>
              <w:t xml:space="preserve"> </w:t>
            </w:r>
            <w:r w:rsidRPr="00113679">
              <w:rPr>
                <w:rFonts w:asciiTheme="minorHAnsi" w:hAnsiTheme="minorHAnsi" w:cstheme="minorHAnsi"/>
                <w:color w:val="231F20"/>
                <w:sz w:val="24"/>
              </w:rPr>
              <w:t>the</w:t>
            </w:r>
            <w:r w:rsidRPr="00113679">
              <w:rPr>
                <w:rFonts w:asciiTheme="minorHAnsi" w:hAnsiTheme="minorHAnsi" w:cstheme="minorHAnsi"/>
                <w:color w:val="231F20"/>
                <w:spacing w:val="-3"/>
                <w:sz w:val="24"/>
              </w:rPr>
              <w:t xml:space="preserve"> </w:t>
            </w:r>
            <w:r w:rsidRPr="00113679">
              <w:rPr>
                <w:rFonts w:asciiTheme="minorHAnsi" w:hAnsiTheme="minorHAnsi" w:cstheme="minorHAnsi"/>
                <w:color w:val="231F20"/>
                <w:sz w:val="24"/>
              </w:rPr>
              <w:t>pupils</w:t>
            </w:r>
            <w:r w:rsidRPr="00113679">
              <w:rPr>
                <w:rFonts w:asciiTheme="minorHAnsi" w:hAnsiTheme="minorHAnsi" w:cstheme="minorHAnsi"/>
                <w:color w:val="231F20"/>
                <w:spacing w:val="-4"/>
                <w:sz w:val="24"/>
              </w:rPr>
              <w:t xml:space="preserve"> </w:t>
            </w:r>
            <w:r w:rsidRPr="00113679">
              <w:rPr>
                <w:rFonts w:asciiTheme="minorHAnsi" w:hAnsiTheme="minorHAnsi" w:cstheme="minorHAnsi"/>
                <w:color w:val="231F20"/>
                <w:sz w:val="24"/>
              </w:rPr>
              <w:t>to</w:t>
            </w:r>
            <w:r w:rsidRPr="00113679">
              <w:rPr>
                <w:rFonts w:asciiTheme="minorHAnsi" w:hAnsiTheme="minorHAnsi" w:cstheme="minorHAnsi"/>
                <w:color w:val="231F20"/>
                <w:spacing w:val="-3"/>
                <w:sz w:val="24"/>
              </w:rPr>
              <w:t xml:space="preserve"> </w:t>
            </w:r>
            <w:r w:rsidRPr="00113679">
              <w:rPr>
                <w:rFonts w:asciiTheme="minorHAnsi" w:hAnsiTheme="minorHAnsi" w:cstheme="minorHAnsi"/>
                <w:color w:val="231F20"/>
                <w:sz w:val="24"/>
              </w:rPr>
              <w:t>know</w:t>
            </w:r>
          </w:p>
        </w:tc>
        <w:tc>
          <w:tcPr>
            <w:tcW w:w="3458" w:type="dxa"/>
            <w:tcBorders>
              <w:top w:val="nil"/>
              <w:bottom w:val="nil"/>
            </w:tcBorders>
          </w:tcPr>
          <w:p w14:paraId="38773C39" w14:textId="77777777" w:rsidR="00C658FB" w:rsidRPr="00113679" w:rsidRDefault="00D131A0">
            <w:pPr>
              <w:pStyle w:val="TableParagraph"/>
              <w:spacing w:line="263" w:lineRule="exact"/>
              <w:rPr>
                <w:rFonts w:asciiTheme="minorHAnsi" w:hAnsiTheme="minorHAnsi" w:cstheme="minorHAnsi"/>
                <w:sz w:val="24"/>
              </w:rPr>
            </w:pPr>
            <w:r w:rsidRPr="00113679">
              <w:rPr>
                <w:rFonts w:asciiTheme="minorHAnsi" w:hAnsiTheme="minorHAnsi" w:cstheme="minorHAnsi"/>
                <w:color w:val="231F20"/>
                <w:sz w:val="24"/>
              </w:rPr>
              <w:t>achieve</w:t>
            </w:r>
            <w:r w:rsidRPr="00113679">
              <w:rPr>
                <w:rFonts w:asciiTheme="minorHAnsi" w:hAnsiTheme="minorHAnsi" w:cstheme="minorHAnsi"/>
                <w:color w:val="231F20"/>
                <w:spacing w:val="-6"/>
                <w:sz w:val="24"/>
              </w:rPr>
              <w:t xml:space="preserve"> </w:t>
            </w:r>
            <w:r w:rsidRPr="00113679">
              <w:rPr>
                <w:rFonts w:asciiTheme="minorHAnsi" w:hAnsiTheme="minorHAnsi" w:cstheme="minorHAnsi"/>
                <w:color w:val="231F20"/>
                <w:sz w:val="24"/>
              </w:rPr>
              <w:t>are</w:t>
            </w:r>
            <w:r w:rsidRPr="00113679">
              <w:rPr>
                <w:rFonts w:asciiTheme="minorHAnsi" w:hAnsiTheme="minorHAnsi" w:cstheme="minorHAnsi"/>
                <w:color w:val="231F20"/>
                <w:spacing w:val="-5"/>
                <w:sz w:val="24"/>
              </w:rPr>
              <w:t xml:space="preserve"> </w:t>
            </w:r>
            <w:r w:rsidRPr="00113679">
              <w:rPr>
                <w:rFonts w:asciiTheme="minorHAnsi" w:hAnsiTheme="minorHAnsi" w:cstheme="minorHAnsi"/>
                <w:color w:val="231F20"/>
                <w:sz w:val="24"/>
              </w:rPr>
              <w:t>linked</w:t>
            </w:r>
            <w:r w:rsidRPr="00113679">
              <w:rPr>
                <w:rFonts w:asciiTheme="minorHAnsi" w:hAnsiTheme="minorHAnsi" w:cstheme="minorHAnsi"/>
                <w:color w:val="231F20"/>
                <w:spacing w:val="-5"/>
                <w:sz w:val="24"/>
              </w:rPr>
              <w:t xml:space="preserve"> </w:t>
            </w:r>
            <w:r w:rsidRPr="00113679">
              <w:rPr>
                <w:rFonts w:asciiTheme="minorHAnsi" w:hAnsiTheme="minorHAnsi" w:cstheme="minorHAnsi"/>
                <w:color w:val="231F20"/>
                <w:sz w:val="24"/>
              </w:rPr>
              <w:t>to</w:t>
            </w:r>
            <w:r w:rsidRPr="00113679">
              <w:rPr>
                <w:rFonts w:asciiTheme="minorHAnsi" w:hAnsiTheme="minorHAnsi" w:cstheme="minorHAnsi"/>
                <w:color w:val="231F20"/>
                <w:spacing w:val="-7"/>
                <w:sz w:val="24"/>
              </w:rPr>
              <w:t xml:space="preserve"> </w:t>
            </w:r>
            <w:r w:rsidRPr="00113679">
              <w:rPr>
                <w:rFonts w:asciiTheme="minorHAnsi" w:hAnsiTheme="minorHAnsi" w:cstheme="minorHAnsi"/>
                <w:color w:val="231F20"/>
                <w:sz w:val="24"/>
              </w:rPr>
              <w:t>your</w:t>
            </w:r>
          </w:p>
        </w:tc>
        <w:tc>
          <w:tcPr>
            <w:tcW w:w="1663" w:type="dxa"/>
            <w:tcBorders>
              <w:top w:val="nil"/>
              <w:bottom w:val="nil"/>
            </w:tcBorders>
          </w:tcPr>
          <w:p w14:paraId="514E1DE4" w14:textId="77777777" w:rsidR="00C658FB" w:rsidRPr="00113679" w:rsidRDefault="00D131A0">
            <w:pPr>
              <w:pStyle w:val="TableParagraph"/>
              <w:spacing w:line="263" w:lineRule="exact"/>
              <w:rPr>
                <w:rFonts w:asciiTheme="minorHAnsi" w:hAnsiTheme="minorHAnsi" w:cstheme="minorHAnsi"/>
                <w:sz w:val="24"/>
              </w:rPr>
            </w:pPr>
            <w:r w:rsidRPr="00113679">
              <w:rPr>
                <w:rFonts w:asciiTheme="minorHAnsi" w:hAnsiTheme="minorHAnsi" w:cstheme="minorHAnsi"/>
                <w:color w:val="231F20"/>
                <w:sz w:val="24"/>
              </w:rPr>
              <w:t>allocated:</w:t>
            </w:r>
          </w:p>
        </w:tc>
        <w:tc>
          <w:tcPr>
            <w:tcW w:w="3423" w:type="dxa"/>
            <w:tcBorders>
              <w:top w:val="nil"/>
              <w:bottom w:val="nil"/>
            </w:tcBorders>
          </w:tcPr>
          <w:p w14:paraId="3CDD8833" w14:textId="77777777" w:rsidR="00C658FB" w:rsidRPr="00113679" w:rsidRDefault="00D131A0">
            <w:pPr>
              <w:pStyle w:val="TableParagraph"/>
              <w:spacing w:line="263" w:lineRule="exact"/>
              <w:rPr>
                <w:rFonts w:asciiTheme="minorHAnsi" w:hAnsiTheme="minorHAnsi" w:cstheme="minorHAnsi"/>
                <w:sz w:val="24"/>
              </w:rPr>
            </w:pPr>
            <w:r w:rsidRPr="00113679">
              <w:rPr>
                <w:rFonts w:asciiTheme="minorHAnsi" w:hAnsiTheme="minorHAnsi" w:cstheme="minorHAnsi"/>
                <w:color w:val="231F20"/>
                <w:sz w:val="24"/>
              </w:rPr>
              <w:t>pupils</w:t>
            </w:r>
            <w:r w:rsidRPr="00113679">
              <w:rPr>
                <w:rFonts w:asciiTheme="minorHAnsi" w:hAnsiTheme="minorHAnsi" w:cstheme="minorHAnsi"/>
                <w:color w:val="231F20"/>
                <w:spacing w:val="-3"/>
                <w:sz w:val="24"/>
              </w:rPr>
              <w:t xml:space="preserve"> </w:t>
            </w:r>
            <w:r w:rsidRPr="00113679">
              <w:rPr>
                <w:rFonts w:asciiTheme="minorHAnsi" w:hAnsiTheme="minorHAnsi" w:cstheme="minorHAnsi"/>
                <w:color w:val="231F20"/>
                <w:sz w:val="24"/>
              </w:rPr>
              <w:t>now</w:t>
            </w:r>
            <w:r w:rsidRPr="00113679">
              <w:rPr>
                <w:rFonts w:asciiTheme="minorHAnsi" w:hAnsiTheme="minorHAnsi" w:cstheme="minorHAnsi"/>
                <w:color w:val="231F20"/>
                <w:spacing w:val="-2"/>
                <w:sz w:val="24"/>
              </w:rPr>
              <w:t xml:space="preserve"> </w:t>
            </w:r>
            <w:r w:rsidRPr="00113679">
              <w:rPr>
                <w:rFonts w:asciiTheme="minorHAnsi" w:hAnsiTheme="minorHAnsi" w:cstheme="minorHAnsi"/>
                <w:color w:val="231F20"/>
                <w:sz w:val="24"/>
              </w:rPr>
              <w:t>know</w:t>
            </w:r>
            <w:r w:rsidRPr="00113679">
              <w:rPr>
                <w:rFonts w:asciiTheme="minorHAnsi" w:hAnsiTheme="minorHAnsi" w:cstheme="minorHAnsi"/>
                <w:color w:val="231F20"/>
                <w:spacing w:val="-2"/>
                <w:sz w:val="24"/>
              </w:rPr>
              <w:t xml:space="preserve"> </w:t>
            </w:r>
            <w:r w:rsidRPr="00113679">
              <w:rPr>
                <w:rFonts w:asciiTheme="minorHAnsi" w:hAnsiTheme="minorHAnsi" w:cstheme="minorHAnsi"/>
                <w:color w:val="231F20"/>
                <w:sz w:val="24"/>
              </w:rPr>
              <w:t>and</w:t>
            </w:r>
            <w:r w:rsidRPr="00113679">
              <w:rPr>
                <w:rFonts w:asciiTheme="minorHAnsi" w:hAnsiTheme="minorHAnsi" w:cstheme="minorHAnsi"/>
                <w:color w:val="231F20"/>
                <w:spacing w:val="-3"/>
                <w:sz w:val="24"/>
              </w:rPr>
              <w:t xml:space="preserve"> </w:t>
            </w:r>
            <w:r w:rsidRPr="00113679">
              <w:rPr>
                <w:rFonts w:asciiTheme="minorHAnsi" w:hAnsiTheme="minorHAnsi" w:cstheme="minorHAnsi"/>
                <w:color w:val="231F20"/>
                <w:sz w:val="24"/>
              </w:rPr>
              <w:t>what</w:t>
            </w:r>
          </w:p>
        </w:tc>
        <w:tc>
          <w:tcPr>
            <w:tcW w:w="3076" w:type="dxa"/>
            <w:tcBorders>
              <w:top w:val="nil"/>
              <w:bottom w:val="nil"/>
            </w:tcBorders>
          </w:tcPr>
          <w:p w14:paraId="19BED43D" w14:textId="77777777" w:rsidR="00C658FB" w:rsidRPr="00113679" w:rsidRDefault="00D131A0">
            <w:pPr>
              <w:pStyle w:val="TableParagraph"/>
              <w:spacing w:line="263" w:lineRule="exact"/>
              <w:rPr>
                <w:rFonts w:asciiTheme="minorHAnsi" w:hAnsiTheme="minorHAnsi" w:cstheme="minorHAnsi"/>
                <w:sz w:val="24"/>
              </w:rPr>
            </w:pPr>
            <w:r w:rsidRPr="00113679">
              <w:rPr>
                <w:rFonts w:asciiTheme="minorHAnsi" w:hAnsiTheme="minorHAnsi" w:cstheme="minorHAnsi"/>
                <w:color w:val="231F20"/>
                <w:sz w:val="24"/>
              </w:rPr>
              <w:t>next</w:t>
            </w:r>
            <w:r w:rsidRPr="00113679">
              <w:rPr>
                <w:rFonts w:asciiTheme="minorHAnsi" w:hAnsiTheme="minorHAnsi" w:cstheme="minorHAnsi"/>
                <w:color w:val="231F20"/>
                <w:spacing w:val="-7"/>
                <w:sz w:val="24"/>
              </w:rPr>
              <w:t xml:space="preserve"> </w:t>
            </w:r>
            <w:r w:rsidRPr="00113679">
              <w:rPr>
                <w:rFonts w:asciiTheme="minorHAnsi" w:hAnsiTheme="minorHAnsi" w:cstheme="minorHAnsi"/>
                <w:color w:val="231F20"/>
                <w:sz w:val="24"/>
              </w:rPr>
              <w:t>steps:</w:t>
            </w:r>
          </w:p>
        </w:tc>
      </w:tr>
      <w:tr w:rsidR="00C658FB" w14:paraId="2E7CFDE0" w14:textId="77777777" w:rsidTr="659ABED7">
        <w:trPr>
          <w:trHeight w:val="287"/>
        </w:trPr>
        <w:tc>
          <w:tcPr>
            <w:tcW w:w="3758" w:type="dxa"/>
            <w:tcBorders>
              <w:top w:val="nil"/>
              <w:bottom w:val="nil"/>
            </w:tcBorders>
          </w:tcPr>
          <w:p w14:paraId="745CB923" w14:textId="77777777" w:rsidR="00C658FB" w:rsidRPr="00113679" w:rsidRDefault="00D131A0">
            <w:pPr>
              <w:pStyle w:val="TableParagraph"/>
              <w:spacing w:line="263" w:lineRule="exact"/>
              <w:rPr>
                <w:rFonts w:asciiTheme="minorHAnsi" w:hAnsiTheme="minorHAnsi" w:cstheme="minorHAnsi"/>
                <w:sz w:val="24"/>
              </w:rPr>
            </w:pPr>
            <w:r w:rsidRPr="00113679">
              <w:rPr>
                <w:rFonts w:asciiTheme="minorHAnsi" w:hAnsiTheme="minorHAnsi" w:cstheme="minorHAnsi"/>
                <w:color w:val="231F20"/>
                <w:sz w:val="24"/>
              </w:rPr>
              <w:t>and</w:t>
            </w:r>
            <w:r w:rsidRPr="00113679">
              <w:rPr>
                <w:rFonts w:asciiTheme="minorHAnsi" w:hAnsiTheme="minorHAnsi" w:cstheme="minorHAnsi"/>
                <w:color w:val="231F20"/>
                <w:spacing w:val="-2"/>
                <w:sz w:val="24"/>
              </w:rPr>
              <w:t xml:space="preserve"> </w:t>
            </w:r>
            <w:r w:rsidRPr="00113679">
              <w:rPr>
                <w:rFonts w:asciiTheme="minorHAnsi" w:hAnsiTheme="minorHAnsi" w:cstheme="minorHAnsi"/>
                <w:color w:val="231F20"/>
                <w:sz w:val="24"/>
              </w:rPr>
              <w:t>be</w:t>
            </w:r>
            <w:r w:rsidRPr="00113679">
              <w:rPr>
                <w:rFonts w:asciiTheme="minorHAnsi" w:hAnsiTheme="minorHAnsi" w:cstheme="minorHAnsi"/>
                <w:color w:val="231F20"/>
                <w:spacing w:val="-2"/>
                <w:sz w:val="24"/>
              </w:rPr>
              <w:t xml:space="preserve"> </w:t>
            </w:r>
            <w:r w:rsidRPr="00113679">
              <w:rPr>
                <w:rFonts w:asciiTheme="minorHAnsi" w:hAnsiTheme="minorHAnsi" w:cstheme="minorHAnsi"/>
                <w:color w:val="231F20"/>
                <w:sz w:val="24"/>
              </w:rPr>
              <w:t>able</w:t>
            </w:r>
            <w:r w:rsidRPr="00113679">
              <w:rPr>
                <w:rFonts w:asciiTheme="minorHAnsi" w:hAnsiTheme="minorHAnsi" w:cstheme="minorHAnsi"/>
                <w:color w:val="231F20"/>
                <w:spacing w:val="-1"/>
                <w:sz w:val="24"/>
              </w:rPr>
              <w:t xml:space="preserve"> </w:t>
            </w:r>
            <w:r w:rsidRPr="00113679">
              <w:rPr>
                <w:rFonts w:asciiTheme="minorHAnsi" w:hAnsiTheme="minorHAnsi" w:cstheme="minorHAnsi"/>
                <w:color w:val="231F20"/>
                <w:sz w:val="24"/>
              </w:rPr>
              <w:t>to</w:t>
            </w:r>
            <w:r w:rsidRPr="00113679">
              <w:rPr>
                <w:rFonts w:asciiTheme="minorHAnsi" w:hAnsiTheme="minorHAnsi" w:cstheme="minorHAnsi"/>
                <w:color w:val="231F20"/>
                <w:spacing w:val="-2"/>
                <w:sz w:val="24"/>
              </w:rPr>
              <w:t xml:space="preserve"> </w:t>
            </w:r>
            <w:r w:rsidRPr="00113679">
              <w:rPr>
                <w:rFonts w:asciiTheme="minorHAnsi" w:hAnsiTheme="minorHAnsi" w:cstheme="minorHAnsi"/>
                <w:color w:val="231F20"/>
                <w:sz w:val="24"/>
              </w:rPr>
              <w:t>do</w:t>
            </w:r>
            <w:r w:rsidRPr="00113679">
              <w:rPr>
                <w:rFonts w:asciiTheme="minorHAnsi" w:hAnsiTheme="minorHAnsi" w:cstheme="minorHAnsi"/>
                <w:color w:val="231F20"/>
                <w:spacing w:val="-1"/>
                <w:sz w:val="24"/>
              </w:rPr>
              <w:t xml:space="preserve"> </w:t>
            </w:r>
            <w:r w:rsidRPr="00113679">
              <w:rPr>
                <w:rFonts w:asciiTheme="minorHAnsi" w:hAnsiTheme="minorHAnsi" w:cstheme="minorHAnsi"/>
                <w:color w:val="231F20"/>
                <w:sz w:val="24"/>
              </w:rPr>
              <w:t>and</w:t>
            </w:r>
            <w:r w:rsidRPr="00113679">
              <w:rPr>
                <w:rFonts w:asciiTheme="minorHAnsi" w:hAnsiTheme="minorHAnsi" w:cstheme="minorHAnsi"/>
                <w:color w:val="231F20"/>
                <w:spacing w:val="-2"/>
                <w:sz w:val="24"/>
              </w:rPr>
              <w:t xml:space="preserve"> </w:t>
            </w:r>
            <w:r w:rsidRPr="00113679">
              <w:rPr>
                <w:rFonts w:asciiTheme="minorHAnsi" w:hAnsiTheme="minorHAnsi" w:cstheme="minorHAnsi"/>
                <w:color w:val="231F20"/>
                <w:sz w:val="24"/>
              </w:rPr>
              <w:t>about</w:t>
            </w:r>
          </w:p>
        </w:tc>
        <w:tc>
          <w:tcPr>
            <w:tcW w:w="3458" w:type="dxa"/>
            <w:tcBorders>
              <w:top w:val="nil"/>
              <w:bottom w:val="nil"/>
            </w:tcBorders>
          </w:tcPr>
          <w:p w14:paraId="24375A5E" w14:textId="77777777" w:rsidR="00C658FB" w:rsidRPr="00113679" w:rsidRDefault="00D131A0">
            <w:pPr>
              <w:pStyle w:val="TableParagraph"/>
              <w:spacing w:line="263" w:lineRule="exact"/>
              <w:rPr>
                <w:rFonts w:asciiTheme="minorHAnsi" w:hAnsiTheme="minorHAnsi" w:cstheme="minorHAnsi"/>
                <w:sz w:val="24"/>
              </w:rPr>
            </w:pPr>
            <w:r w:rsidRPr="00113679">
              <w:rPr>
                <w:rFonts w:asciiTheme="minorHAnsi" w:hAnsiTheme="minorHAnsi" w:cstheme="minorHAnsi"/>
                <w:color w:val="231F20"/>
                <w:sz w:val="24"/>
              </w:rPr>
              <w:t>intentions:</w:t>
            </w:r>
          </w:p>
        </w:tc>
        <w:tc>
          <w:tcPr>
            <w:tcW w:w="1663" w:type="dxa"/>
            <w:tcBorders>
              <w:top w:val="nil"/>
              <w:bottom w:val="nil"/>
            </w:tcBorders>
          </w:tcPr>
          <w:p w14:paraId="7A929C4A" w14:textId="77777777" w:rsidR="00C658FB" w:rsidRPr="00113679" w:rsidRDefault="00C658FB">
            <w:pPr>
              <w:pStyle w:val="TableParagraph"/>
              <w:ind w:left="0"/>
              <w:rPr>
                <w:rFonts w:asciiTheme="minorHAnsi" w:hAnsiTheme="minorHAnsi" w:cstheme="minorHAnsi"/>
                <w:sz w:val="20"/>
              </w:rPr>
            </w:pPr>
          </w:p>
        </w:tc>
        <w:tc>
          <w:tcPr>
            <w:tcW w:w="3423" w:type="dxa"/>
            <w:tcBorders>
              <w:top w:val="nil"/>
              <w:bottom w:val="nil"/>
            </w:tcBorders>
          </w:tcPr>
          <w:p w14:paraId="6582C269" w14:textId="77777777" w:rsidR="00C658FB" w:rsidRPr="00113679" w:rsidRDefault="00D131A0">
            <w:pPr>
              <w:pStyle w:val="TableParagraph"/>
              <w:spacing w:line="263" w:lineRule="exact"/>
              <w:rPr>
                <w:rFonts w:asciiTheme="minorHAnsi" w:hAnsiTheme="minorHAnsi" w:cstheme="minorHAnsi"/>
                <w:sz w:val="24"/>
              </w:rPr>
            </w:pPr>
            <w:r w:rsidRPr="00113679">
              <w:rPr>
                <w:rFonts w:asciiTheme="minorHAnsi" w:hAnsiTheme="minorHAnsi" w:cstheme="minorHAnsi"/>
                <w:color w:val="231F20"/>
                <w:sz w:val="24"/>
              </w:rPr>
              <w:t>can</w:t>
            </w:r>
            <w:r w:rsidRPr="00113679">
              <w:rPr>
                <w:rFonts w:asciiTheme="minorHAnsi" w:hAnsiTheme="minorHAnsi" w:cstheme="minorHAnsi"/>
                <w:color w:val="231F20"/>
                <w:spacing w:val="-3"/>
                <w:sz w:val="24"/>
              </w:rPr>
              <w:t xml:space="preserve"> </w:t>
            </w:r>
            <w:r w:rsidRPr="00113679">
              <w:rPr>
                <w:rFonts w:asciiTheme="minorHAnsi" w:hAnsiTheme="minorHAnsi" w:cstheme="minorHAnsi"/>
                <w:color w:val="231F20"/>
                <w:sz w:val="24"/>
              </w:rPr>
              <w:t>they</w:t>
            </w:r>
            <w:r w:rsidRPr="00113679">
              <w:rPr>
                <w:rFonts w:asciiTheme="minorHAnsi" w:hAnsiTheme="minorHAnsi" w:cstheme="minorHAnsi"/>
                <w:color w:val="231F20"/>
                <w:spacing w:val="-2"/>
                <w:sz w:val="24"/>
              </w:rPr>
              <w:t xml:space="preserve"> </w:t>
            </w:r>
            <w:r w:rsidRPr="00113679">
              <w:rPr>
                <w:rFonts w:asciiTheme="minorHAnsi" w:hAnsiTheme="minorHAnsi" w:cstheme="minorHAnsi"/>
                <w:color w:val="231F20"/>
                <w:sz w:val="24"/>
              </w:rPr>
              <w:t>now</w:t>
            </w:r>
            <w:r w:rsidRPr="00113679">
              <w:rPr>
                <w:rFonts w:asciiTheme="minorHAnsi" w:hAnsiTheme="minorHAnsi" w:cstheme="minorHAnsi"/>
                <w:color w:val="231F20"/>
                <w:spacing w:val="-3"/>
                <w:sz w:val="24"/>
              </w:rPr>
              <w:t xml:space="preserve"> </w:t>
            </w:r>
            <w:r w:rsidRPr="00113679">
              <w:rPr>
                <w:rFonts w:asciiTheme="minorHAnsi" w:hAnsiTheme="minorHAnsi" w:cstheme="minorHAnsi"/>
                <w:color w:val="231F20"/>
                <w:sz w:val="24"/>
              </w:rPr>
              <w:t>do?</w:t>
            </w:r>
            <w:r w:rsidRPr="00113679">
              <w:rPr>
                <w:rFonts w:asciiTheme="minorHAnsi" w:hAnsiTheme="minorHAnsi" w:cstheme="minorHAnsi"/>
                <w:color w:val="231F20"/>
                <w:spacing w:val="-2"/>
                <w:sz w:val="24"/>
              </w:rPr>
              <w:t xml:space="preserve"> </w:t>
            </w:r>
            <w:r w:rsidRPr="00113679">
              <w:rPr>
                <w:rFonts w:asciiTheme="minorHAnsi" w:hAnsiTheme="minorHAnsi" w:cstheme="minorHAnsi"/>
                <w:color w:val="231F20"/>
                <w:sz w:val="24"/>
              </w:rPr>
              <w:t>What</w:t>
            </w:r>
            <w:r w:rsidRPr="00113679">
              <w:rPr>
                <w:rFonts w:asciiTheme="minorHAnsi" w:hAnsiTheme="minorHAnsi" w:cstheme="minorHAnsi"/>
                <w:color w:val="231F20"/>
                <w:spacing w:val="-3"/>
                <w:sz w:val="24"/>
              </w:rPr>
              <w:t xml:space="preserve"> </w:t>
            </w:r>
            <w:r w:rsidRPr="00113679">
              <w:rPr>
                <w:rFonts w:asciiTheme="minorHAnsi" w:hAnsiTheme="minorHAnsi" w:cstheme="minorHAnsi"/>
                <w:color w:val="231F20"/>
                <w:sz w:val="24"/>
              </w:rPr>
              <w:t>has</w:t>
            </w:r>
          </w:p>
        </w:tc>
        <w:tc>
          <w:tcPr>
            <w:tcW w:w="3076" w:type="dxa"/>
            <w:tcBorders>
              <w:top w:val="nil"/>
              <w:bottom w:val="nil"/>
            </w:tcBorders>
          </w:tcPr>
          <w:p w14:paraId="646915FA" w14:textId="77777777" w:rsidR="00C658FB" w:rsidRPr="00113679" w:rsidRDefault="00C658FB">
            <w:pPr>
              <w:pStyle w:val="TableParagraph"/>
              <w:ind w:left="0"/>
              <w:rPr>
                <w:rFonts w:asciiTheme="minorHAnsi" w:hAnsiTheme="minorHAnsi" w:cstheme="minorHAnsi"/>
                <w:sz w:val="20"/>
              </w:rPr>
            </w:pPr>
          </w:p>
        </w:tc>
      </w:tr>
      <w:tr w:rsidR="00C658FB" w14:paraId="51634B00" w14:textId="77777777" w:rsidTr="659ABED7">
        <w:trPr>
          <w:trHeight w:val="288"/>
        </w:trPr>
        <w:tc>
          <w:tcPr>
            <w:tcW w:w="3758" w:type="dxa"/>
            <w:tcBorders>
              <w:top w:val="nil"/>
              <w:bottom w:val="nil"/>
            </w:tcBorders>
          </w:tcPr>
          <w:p w14:paraId="0C243CFD" w14:textId="77777777" w:rsidR="00C658FB" w:rsidRPr="00113679" w:rsidRDefault="00D131A0">
            <w:pPr>
              <w:pStyle w:val="TableParagraph"/>
              <w:spacing w:line="263" w:lineRule="exact"/>
              <w:rPr>
                <w:rFonts w:asciiTheme="minorHAnsi" w:hAnsiTheme="minorHAnsi" w:cstheme="minorHAnsi"/>
                <w:sz w:val="24"/>
              </w:rPr>
            </w:pPr>
            <w:r w:rsidRPr="00113679">
              <w:rPr>
                <w:rFonts w:asciiTheme="minorHAnsi" w:hAnsiTheme="minorHAnsi" w:cstheme="minorHAnsi"/>
                <w:color w:val="231F20"/>
                <w:sz w:val="24"/>
              </w:rPr>
              <w:t>what</w:t>
            </w:r>
            <w:r w:rsidRPr="00113679">
              <w:rPr>
                <w:rFonts w:asciiTheme="minorHAnsi" w:hAnsiTheme="minorHAnsi" w:cstheme="minorHAnsi"/>
                <w:color w:val="231F20"/>
                <w:spacing w:val="-3"/>
                <w:sz w:val="24"/>
              </w:rPr>
              <w:t xml:space="preserve"> </w:t>
            </w:r>
            <w:r w:rsidRPr="00113679">
              <w:rPr>
                <w:rFonts w:asciiTheme="minorHAnsi" w:hAnsiTheme="minorHAnsi" w:cstheme="minorHAnsi"/>
                <w:color w:val="231F20"/>
                <w:sz w:val="24"/>
              </w:rPr>
              <w:t>they</w:t>
            </w:r>
            <w:r w:rsidRPr="00113679">
              <w:rPr>
                <w:rFonts w:asciiTheme="minorHAnsi" w:hAnsiTheme="minorHAnsi" w:cstheme="minorHAnsi"/>
                <w:color w:val="231F20"/>
                <w:spacing w:val="-2"/>
                <w:sz w:val="24"/>
              </w:rPr>
              <w:t xml:space="preserve"> </w:t>
            </w:r>
            <w:r w:rsidRPr="00113679">
              <w:rPr>
                <w:rFonts w:asciiTheme="minorHAnsi" w:hAnsiTheme="minorHAnsi" w:cstheme="minorHAnsi"/>
                <w:color w:val="231F20"/>
                <w:sz w:val="24"/>
              </w:rPr>
              <w:t>need</w:t>
            </w:r>
            <w:r w:rsidRPr="00113679">
              <w:rPr>
                <w:rFonts w:asciiTheme="minorHAnsi" w:hAnsiTheme="minorHAnsi" w:cstheme="minorHAnsi"/>
                <w:color w:val="231F20"/>
                <w:spacing w:val="-3"/>
                <w:sz w:val="24"/>
              </w:rPr>
              <w:t xml:space="preserve"> </w:t>
            </w:r>
            <w:r w:rsidRPr="00113679">
              <w:rPr>
                <w:rFonts w:asciiTheme="minorHAnsi" w:hAnsiTheme="minorHAnsi" w:cstheme="minorHAnsi"/>
                <w:color w:val="231F20"/>
                <w:sz w:val="24"/>
              </w:rPr>
              <w:t>to</w:t>
            </w:r>
            <w:r w:rsidRPr="00113679">
              <w:rPr>
                <w:rFonts w:asciiTheme="minorHAnsi" w:hAnsiTheme="minorHAnsi" w:cstheme="minorHAnsi"/>
                <w:color w:val="231F20"/>
                <w:spacing w:val="-4"/>
                <w:sz w:val="24"/>
              </w:rPr>
              <w:t xml:space="preserve"> </w:t>
            </w:r>
            <w:r w:rsidRPr="00113679">
              <w:rPr>
                <w:rFonts w:asciiTheme="minorHAnsi" w:hAnsiTheme="minorHAnsi" w:cstheme="minorHAnsi"/>
                <w:color w:val="231F20"/>
                <w:sz w:val="24"/>
              </w:rPr>
              <w:t>learn</w:t>
            </w:r>
            <w:r w:rsidRPr="00113679">
              <w:rPr>
                <w:rFonts w:asciiTheme="minorHAnsi" w:hAnsiTheme="minorHAnsi" w:cstheme="minorHAnsi"/>
                <w:color w:val="231F20"/>
                <w:spacing w:val="-3"/>
                <w:sz w:val="24"/>
              </w:rPr>
              <w:t xml:space="preserve"> </w:t>
            </w:r>
            <w:r w:rsidRPr="00113679">
              <w:rPr>
                <w:rFonts w:asciiTheme="minorHAnsi" w:hAnsiTheme="minorHAnsi" w:cstheme="minorHAnsi"/>
                <w:color w:val="231F20"/>
                <w:sz w:val="24"/>
              </w:rPr>
              <w:t>and</w:t>
            </w:r>
            <w:r w:rsidRPr="00113679">
              <w:rPr>
                <w:rFonts w:asciiTheme="minorHAnsi" w:hAnsiTheme="minorHAnsi" w:cstheme="minorHAnsi"/>
                <w:color w:val="231F20"/>
                <w:spacing w:val="-3"/>
                <w:sz w:val="24"/>
              </w:rPr>
              <w:t xml:space="preserve"> </w:t>
            </w:r>
            <w:r w:rsidRPr="00113679">
              <w:rPr>
                <w:rFonts w:asciiTheme="minorHAnsi" w:hAnsiTheme="minorHAnsi" w:cstheme="minorHAnsi"/>
                <w:color w:val="231F20"/>
                <w:sz w:val="24"/>
              </w:rPr>
              <w:t>to</w:t>
            </w:r>
          </w:p>
        </w:tc>
        <w:tc>
          <w:tcPr>
            <w:tcW w:w="3458" w:type="dxa"/>
            <w:tcBorders>
              <w:top w:val="nil"/>
              <w:bottom w:val="nil"/>
            </w:tcBorders>
          </w:tcPr>
          <w:p w14:paraId="65447BBE" w14:textId="77777777" w:rsidR="00C658FB" w:rsidRPr="00113679" w:rsidRDefault="00C658FB">
            <w:pPr>
              <w:pStyle w:val="TableParagraph"/>
              <w:ind w:left="0"/>
              <w:rPr>
                <w:rFonts w:asciiTheme="minorHAnsi" w:hAnsiTheme="minorHAnsi" w:cstheme="minorHAnsi"/>
                <w:sz w:val="20"/>
              </w:rPr>
            </w:pPr>
          </w:p>
        </w:tc>
        <w:tc>
          <w:tcPr>
            <w:tcW w:w="1663" w:type="dxa"/>
            <w:tcBorders>
              <w:top w:val="nil"/>
              <w:bottom w:val="nil"/>
            </w:tcBorders>
          </w:tcPr>
          <w:p w14:paraId="0F4C0CF5" w14:textId="77777777" w:rsidR="00C658FB" w:rsidRPr="00113679" w:rsidRDefault="00C658FB">
            <w:pPr>
              <w:pStyle w:val="TableParagraph"/>
              <w:ind w:left="0"/>
              <w:rPr>
                <w:rFonts w:asciiTheme="minorHAnsi" w:hAnsiTheme="minorHAnsi" w:cstheme="minorHAnsi"/>
                <w:sz w:val="20"/>
              </w:rPr>
            </w:pPr>
          </w:p>
        </w:tc>
        <w:tc>
          <w:tcPr>
            <w:tcW w:w="3423" w:type="dxa"/>
            <w:tcBorders>
              <w:top w:val="nil"/>
              <w:bottom w:val="nil"/>
            </w:tcBorders>
          </w:tcPr>
          <w:p w14:paraId="7399B9D0" w14:textId="66E82C23" w:rsidR="00C658FB" w:rsidRPr="00113679" w:rsidRDefault="00D131A0" w:rsidP="5575A574">
            <w:pPr>
              <w:pStyle w:val="TableParagraph"/>
              <w:spacing w:line="263" w:lineRule="exact"/>
              <w:rPr>
                <w:rFonts w:asciiTheme="minorHAnsi" w:hAnsiTheme="minorHAnsi" w:cstheme="minorBidi"/>
                <w:sz w:val="24"/>
                <w:szCs w:val="24"/>
              </w:rPr>
            </w:pPr>
            <w:r w:rsidRPr="5575A574">
              <w:rPr>
                <w:rFonts w:asciiTheme="minorHAnsi" w:hAnsiTheme="minorHAnsi" w:cstheme="minorBidi"/>
                <w:color w:val="231F20"/>
                <w:sz w:val="24"/>
                <w:szCs w:val="24"/>
              </w:rPr>
              <w:t>changed?</w:t>
            </w:r>
          </w:p>
        </w:tc>
        <w:tc>
          <w:tcPr>
            <w:tcW w:w="3076" w:type="dxa"/>
            <w:tcBorders>
              <w:top w:val="nil"/>
              <w:bottom w:val="nil"/>
            </w:tcBorders>
          </w:tcPr>
          <w:p w14:paraId="6B7A6436" w14:textId="77777777" w:rsidR="00C658FB" w:rsidRPr="00113679" w:rsidRDefault="00C658FB">
            <w:pPr>
              <w:pStyle w:val="TableParagraph"/>
              <w:ind w:left="0"/>
              <w:rPr>
                <w:rFonts w:asciiTheme="minorHAnsi" w:hAnsiTheme="minorHAnsi" w:cstheme="minorHAnsi"/>
                <w:sz w:val="20"/>
              </w:rPr>
            </w:pPr>
          </w:p>
        </w:tc>
      </w:tr>
      <w:tr w:rsidR="00C658FB" w14:paraId="7895274D" w14:textId="77777777" w:rsidTr="659ABED7">
        <w:trPr>
          <w:trHeight w:val="273"/>
        </w:trPr>
        <w:tc>
          <w:tcPr>
            <w:tcW w:w="3758" w:type="dxa"/>
            <w:tcBorders>
              <w:top w:val="nil"/>
            </w:tcBorders>
          </w:tcPr>
          <w:p w14:paraId="694121AE" w14:textId="77777777" w:rsidR="00C658FB" w:rsidRPr="00113679" w:rsidRDefault="00D131A0">
            <w:pPr>
              <w:pStyle w:val="TableParagraph"/>
              <w:spacing w:line="254" w:lineRule="exact"/>
              <w:rPr>
                <w:rFonts w:asciiTheme="minorHAnsi" w:hAnsiTheme="minorHAnsi" w:cstheme="minorHAnsi"/>
                <w:sz w:val="24"/>
              </w:rPr>
            </w:pPr>
            <w:r w:rsidRPr="00113679">
              <w:rPr>
                <w:rFonts w:asciiTheme="minorHAnsi" w:hAnsiTheme="minorHAnsi" w:cstheme="minorHAnsi"/>
                <w:color w:val="231F20"/>
                <w:sz w:val="24"/>
              </w:rPr>
              <w:t>consolidate</w:t>
            </w:r>
            <w:r w:rsidRPr="00113679">
              <w:rPr>
                <w:rFonts w:asciiTheme="minorHAnsi" w:hAnsiTheme="minorHAnsi" w:cstheme="minorHAnsi"/>
                <w:color w:val="231F20"/>
                <w:spacing w:val="-9"/>
                <w:sz w:val="24"/>
              </w:rPr>
              <w:t xml:space="preserve"> </w:t>
            </w:r>
            <w:r w:rsidRPr="00113679">
              <w:rPr>
                <w:rFonts w:asciiTheme="minorHAnsi" w:hAnsiTheme="minorHAnsi" w:cstheme="minorHAnsi"/>
                <w:color w:val="231F20"/>
                <w:sz w:val="24"/>
              </w:rPr>
              <w:t>through</w:t>
            </w:r>
            <w:r w:rsidRPr="00113679">
              <w:rPr>
                <w:rFonts w:asciiTheme="minorHAnsi" w:hAnsiTheme="minorHAnsi" w:cstheme="minorHAnsi"/>
                <w:color w:val="231F20"/>
                <w:spacing w:val="-9"/>
                <w:sz w:val="24"/>
              </w:rPr>
              <w:t xml:space="preserve"> </w:t>
            </w:r>
            <w:r w:rsidRPr="00113679">
              <w:rPr>
                <w:rFonts w:asciiTheme="minorHAnsi" w:hAnsiTheme="minorHAnsi" w:cstheme="minorHAnsi"/>
                <w:color w:val="231F20"/>
                <w:sz w:val="24"/>
              </w:rPr>
              <w:t>practice:</w:t>
            </w:r>
          </w:p>
        </w:tc>
        <w:tc>
          <w:tcPr>
            <w:tcW w:w="3458" w:type="dxa"/>
            <w:tcBorders>
              <w:top w:val="nil"/>
            </w:tcBorders>
          </w:tcPr>
          <w:p w14:paraId="02B5F285" w14:textId="77777777" w:rsidR="00C658FB" w:rsidRPr="00113679" w:rsidRDefault="00C658FB">
            <w:pPr>
              <w:pStyle w:val="TableParagraph"/>
              <w:ind w:left="0"/>
              <w:rPr>
                <w:rFonts w:asciiTheme="minorHAnsi" w:hAnsiTheme="minorHAnsi" w:cstheme="minorHAnsi"/>
                <w:sz w:val="20"/>
              </w:rPr>
            </w:pPr>
          </w:p>
        </w:tc>
        <w:tc>
          <w:tcPr>
            <w:tcW w:w="1663" w:type="dxa"/>
            <w:tcBorders>
              <w:top w:val="nil"/>
            </w:tcBorders>
          </w:tcPr>
          <w:p w14:paraId="192597C9" w14:textId="77777777" w:rsidR="00C658FB" w:rsidRPr="00113679" w:rsidRDefault="00C658FB">
            <w:pPr>
              <w:pStyle w:val="TableParagraph"/>
              <w:ind w:left="0"/>
              <w:rPr>
                <w:rFonts w:asciiTheme="minorHAnsi" w:hAnsiTheme="minorHAnsi" w:cstheme="minorHAnsi"/>
                <w:sz w:val="20"/>
              </w:rPr>
            </w:pPr>
          </w:p>
        </w:tc>
        <w:tc>
          <w:tcPr>
            <w:tcW w:w="3423" w:type="dxa"/>
            <w:tcBorders>
              <w:top w:val="nil"/>
            </w:tcBorders>
          </w:tcPr>
          <w:p w14:paraId="523CA7BA" w14:textId="77777777" w:rsidR="00C658FB" w:rsidRPr="00113679" w:rsidRDefault="00C658FB">
            <w:pPr>
              <w:pStyle w:val="TableParagraph"/>
              <w:ind w:left="0"/>
              <w:rPr>
                <w:rFonts w:asciiTheme="minorHAnsi" w:hAnsiTheme="minorHAnsi" w:cstheme="minorHAnsi"/>
                <w:sz w:val="20"/>
              </w:rPr>
            </w:pPr>
          </w:p>
        </w:tc>
        <w:tc>
          <w:tcPr>
            <w:tcW w:w="3076" w:type="dxa"/>
            <w:tcBorders>
              <w:top w:val="nil"/>
            </w:tcBorders>
          </w:tcPr>
          <w:p w14:paraId="7BFB73C4" w14:textId="77777777" w:rsidR="00C658FB" w:rsidRPr="00113679" w:rsidRDefault="00C658FB">
            <w:pPr>
              <w:pStyle w:val="TableParagraph"/>
              <w:ind w:left="0"/>
              <w:rPr>
                <w:rFonts w:asciiTheme="minorHAnsi" w:hAnsiTheme="minorHAnsi" w:cstheme="minorHAnsi"/>
                <w:sz w:val="20"/>
              </w:rPr>
            </w:pPr>
          </w:p>
        </w:tc>
      </w:tr>
      <w:tr w:rsidR="00C658FB" w14:paraId="662D384F" w14:textId="77777777" w:rsidTr="659ABED7">
        <w:trPr>
          <w:trHeight w:val="2049"/>
        </w:trPr>
        <w:tc>
          <w:tcPr>
            <w:tcW w:w="3758" w:type="dxa"/>
          </w:tcPr>
          <w:p w14:paraId="0D11B3FB" w14:textId="6AE2794E" w:rsidR="00C658FB" w:rsidRPr="00113679" w:rsidRDefault="00B67FBB">
            <w:pPr>
              <w:pStyle w:val="TableParagraph"/>
              <w:ind w:left="0"/>
              <w:rPr>
                <w:rFonts w:asciiTheme="minorHAnsi" w:hAnsiTheme="minorHAnsi" w:cstheme="minorHAnsi"/>
                <w:sz w:val="24"/>
              </w:rPr>
            </w:pPr>
            <w:r w:rsidRPr="00113679">
              <w:rPr>
                <w:rFonts w:asciiTheme="minorHAnsi" w:hAnsiTheme="minorHAnsi" w:cstheme="minorHAnsi"/>
                <w:sz w:val="24"/>
              </w:rPr>
              <w:lastRenderedPageBreak/>
              <w:t>To up skill all staff and pupils in all PE subject areas in order that pupils may reach a competent level akin to the year group expectations</w:t>
            </w:r>
          </w:p>
        </w:tc>
        <w:tc>
          <w:tcPr>
            <w:tcW w:w="3458" w:type="dxa"/>
          </w:tcPr>
          <w:p w14:paraId="7B325329" w14:textId="1BB9FF68" w:rsidR="00C658FB" w:rsidRPr="00113679" w:rsidRDefault="00B67FBB">
            <w:pPr>
              <w:pStyle w:val="TableParagraph"/>
              <w:ind w:left="0"/>
              <w:rPr>
                <w:rFonts w:asciiTheme="minorHAnsi" w:hAnsiTheme="minorHAnsi" w:cstheme="minorHAnsi"/>
                <w:sz w:val="24"/>
              </w:rPr>
            </w:pPr>
            <w:r w:rsidRPr="00113679">
              <w:rPr>
                <w:rFonts w:asciiTheme="minorHAnsi" w:hAnsiTheme="minorHAnsi" w:cstheme="minorHAnsi"/>
                <w:sz w:val="24"/>
              </w:rPr>
              <w:t xml:space="preserve">Coaches employed throughout the academic year for all classes - teachers are present at all of these sessions and it is used as their CPD where they can learn from excellent PE practitioners and take that forward in to their own teacher led PE sessions.  </w:t>
            </w:r>
          </w:p>
        </w:tc>
        <w:tc>
          <w:tcPr>
            <w:tcW w:w="1663" w:type="dxa"/>
          </w:tcPr>
          <w:p w14:paraId="6FD37AE6" w14:textId="462113D6" w:rsidR="00B67FBB" w:rsidRPr="00113679" w:rsidRDefault="00D131A0" w:rsidP="00B67FBB">
            <w:pPr>
              <w:pStyle w:val="TableParagraph"/>
              <w:spacing w:before="138"/>
              <w:ind w:left="53"/>
              <w:rPr>
                <w:rFonts w:asciiTheme="minorHAnsi" w:hAnsiTheme="minorHAnsi" w:cstheme="minorHAnsi"/>
                <w:sz w:val="24"/>
              </w:rPr>
            </w:pPr>
            <w:r w:rsidRPr="00113679">
              <w:rPr>
                <w:rFonts w:asciiTheme="minorHAnsi" w:hAnsiTheme="minorHAnsi" w:cstheme="minorHAnsi"/>
                <w:sz w:val="24"/>
              </w:rPr>
              <w:t>£</w:t>
            </w:r>
            <w:r w:rsidR="00B67FBB" w:rsidRPr="00113679">
              <w:rPr>
                <w:rFonts w:asciiTheme="minorHAnsi" w:hAnsiTheme="minorHAnsi" w:cstheme="minorHAnsi"/>
              </w:rPr>
              <w:t xml:space="preserve"> </w:t>
            </w:r>
            <w:r w:rsidR="00B67FBB" w:rsidRPr="00113679">
              <w:rPr>
                <w:rFonts w:asciiTheme="minorHAnsi" w:hAnsiTheme="minorHAnsi" w:cstheme="minorHAnsi"/>
                <w:sz w:val="24"/>
              </w:rPr>
              <w:t>5328.00</w:t>
            </w:r>
          </w:p>
          <w:p w14:paraId="1F1EAC3D" w14:textId="7E02E23D" w:rsidR="00B67FBB" w:rsidRPr="00113679" w:rsidRDefault="00B67FBB" w:rsidP="00B67FBB">
            <w:pPr>
              <w:pStyle w:val="TableParagraph"/>
              <w:spacing w:before="138"/>
              <w:ind w:left="53"/>
              <w:rPr>
                <w:rFonts w:asciiTheme="minorHAnsi" w:hAnsiTheme="minorHAnsi" w:cstheme="minorHAnsi"/>
                <w:sz w:val="24"/>
              </w:rPr>
            </w:pPr>
            <w:r w:rsidRPr="00113679">
              <w:rPr>
                <w:rFonts w:asciiTheme="minorHAnsi" w:hAnsiTheme="minorHAnsi" w:cstheme="minorHAnsi"/>
                <w:sz w:val="24"/>
              </w:rPr>
              <w:t>L. Thornley gym</w:t>
            </w:r>
          </w:p>
          <w:p w14:paraId="76C25C2D" w14:textId="3EBB4CED" w:rsidR="00B67FBB" w:rsidRPr="00113679" w:rsidRDefault="00B67FBB" w:rsidP="00B67FBB">
            <w:pPr>
              <w:pStyle w:val="TableParagraph"/>
              <w:spacing w:before="138"/>
              <w:ind w:left="53"/>
              <w:rPr>
                <w:rFonts w:asciiTheme="minorHAnsi" w:hAnsiTheme="minorHAnsi" w:cstheme="minorHAnsi"/>
                <w:sz w:val="24"/>
              </w:rPr>
            </w:pPr>
            <w:r w:rsidRPr="00113679">
              <w:rPr>
                <w:rFonts w:asciiTheme="minorHAnsi" w:hAnsiTheme="minorHAnsi" w:cstheme="minorHAnsi"/>
                <w:sz w:val="24"/>
              </w:rPr>
              <w:t xml:space="preserve">Coach Unlimited </w:t>
            </w:r>
          </w:p>
          <w:p w14:paraId="19571725" w14:textId="77777777" w:rsidR="00B67FBB" w:rsidRPr="00113679" w:rsidRDefault="00B67FBB" w:rsidP="00B67FBB">
            <w:pPr>
              <w:pStyle w:val="TableParagraph"/>
              <w:spacing w:before="138"/>
              <w:ind w:left="53"/>
              <w:rPr>
                <w:rFonts w:asciiTheme="minorHAnsi" w:hAnsiTheme="minorHAnsi" w:cstheme="minorHAnsi"/>
                <w:sz w:val="24"/>
              </w:rPr>
            </w:pPr>
            <w:r w:rsidRPr="00113679">
              <w:rPr>
                <w:rFonts w:asciiTheme="minorHAnsi" w:hAnsiTheme="minorHAnsi" w:cstheme="minorHAnsi"/>
                <w:sz w:val="24"/>
              </w:rPr>
              <w:t xml:space="preserve">Mr PE </w:t>
            </w:r>
          </w:p>
          <w:p w14:paraId="3D1FB664" w14:textId="77777777" w:rsidR="00B67FBB" w:rsidRPr="00113679" w:rsidRDefault="00B67FBB" w:rsidP="00B67FBB">
            <w:pPr>
              <w:pStyle w:val="TableParagraph"/>
              <w:spacing w:before="138"/>
              <w:ind w:left="53"/>
              <w:rPr>
                <w:rFonts w:asciiTheme="minorHAnsi" w:hAnsiTheme="minorHAnsi" w:cstheme="minorHAnsi"/>
                <w:sz w:val="24"/>
              </w:rPr>
            </w:pPr>
            <w:r w:rsidRPr="00113679">
              <w:rPr>
                <w:rFonts w:asciiTheme="minorHAnsi" w:hAnsiTheme="minorHAnsi" w:cstheme="minorHAnsi"/>
                <w:sz w:val="24"/>
              </w:rPr>
              <w:t>Smart Moves</w:t>
            </w:r>
          </w:p>
          <w:p w14:paraId="54AD47D3" w14:textId="1D91BA1F" w:rsidR="00C658FB" w:rsidRPr="00113679" w:rsidRDefault="00B67FBB" w:rsidP="00B67FBB">
            <w:pPr>
              <w:pStyle w:val="TableParagraph"/>
              <w:spacing w:before="138"/>
              <w:ind w:left="53"/>
              <w:rPr>
                <w:rFonts w:asciiTheme="minorHAnsi" w:hAnsiTheme="minorHAnsi" w:cstheme="minorHAnsi"/>
                <w:sz w:val="24"/>
              </w:rPr>
            </w:pPr>
            <w:r w:rsidRPr="00113679">
              <w:rPr>
                <w:rFonts w:asciiTheme="minorHAnsi" w:hAnsiTheme="minorHAnsi" w:cstheme="minorHAnsi"/>
                <w:sz w:val="24"/>
              </w:rPr>
              <w:t xml:space="preserve">Road </w:t>
            </w:r>
            <w:r w:rsidR="00113679" w:rsidRPr="00113679">
              <w:rPr>
                <w:rFonts w:asciiTheme="minorHAnsi" w:hAnsiTheme="minorHAnsi" w:cstheme="minorHAnsi"/>
                <w:sz w:val="24"/>
              </w:rPr>
              <w:t>Safety</w:t>
            </w:r>
          </w:p>
        </w:tc>
        <w:tc>
          <w:tcPr>
            <w:tcW w:w="3423" w:type="dxa"/>
          </w:tcPr>
          <w:p w14:paraId="2AB7C864" w14:textId="06D6065A" w:rsidR="00113679" w:rsidRPr="00113679" w:rsidRDefault="00113679">
            <w:pPr>
              <w:pStyle w:val="TableParagraph"/>
              <w:ind w:left="0"/>
              <w:rPr>
                <w:rFonts w:asciiTheme="minorHAnsi" w:hAnsiTheme="minorHAnsi" w:cstheme="minorHAnsi"/>
                <w:sz w:val="24"/>
              </w:rPr>
            </w:pPr>
            <w:r w:rsidRPr="00113679">
              <w:rPr>
                <w:rFonts w:asciiTheme="minorHAnsi" w:hAnsiTheme="minorHAnsi" w:cstheme="minorHAnsi"/>
                <w:sz w:val="24"/>
              </w:rPr>
              <w:t xml:space="preserve">Broader PE curriculum delivered to all classes.  </w:t>
            </w:r>
          </w:p>
          <w:p w14:paraId="16A95447" w14:textId="73F21E11" w:rsidR="00B67FBB" w:rsidRPr="00113679" w:rsidRDefault="7F33D5EC" w:rsidP="5575A574">
            <w:pPr>
              <w:pStyle w:val="TableParagraph"/>
              <w:ind w:left="0"/>
              <w:rPr>
                <w:rFonts w:asciiTheme="minorHAnsi" w:hAnsiTheme="minorHAnsi" w:cstheme="minorBidi"/>
                <w:sz w:val="24"/>
                <w:szCs w:val="24"/>
              </w:rPr>
            </w:pPr>
            <w:r w:rsidRPr="5575A574">
              <w:rPr>
                <w:rFonts w:asciiTheme="minorHAnsi" w:hAnsiTheme="minorHAnsi" w:cstheme="minorBidi"/>
                <w:sz w:val="24"/>
                <w:szCs w:val="24"/>
              </w:rPr>
              <w:t xml:space="preserve">Evidence collected for the school games mark through pupil questionnaires in key stage 2 shows an overall positive attitude and increased enjoyment and participation in sport and children then seeking to continue this interest in out of school sports activities.  Good level of success in local competitions in basketball, curling and cricket </w:t>
            </w:r>
          </w:p>
          <w:p w14:paraId="033F5AF3" w14:textId="77777777" w:rsidR="00C658FB" w:rsidRPr="00113679" w:rsidRDefault="00C658FB" w:rsidP="00B67FBB">
            <w:pPr>
              <w:rPr>
                <w:rFonts w:asciiTheme="minorHAnsi" w:hAnsiTheme="minorHAnsi" w:cstheme="minorHAnsi"/>
              </w:rPr>
            </w:pPr>
          </w:p>
        </w:tc>
        <w:tc>
          <w:tcPr>
            <w:tcW w:w="3076" w:type="dxa"/>
          </w:tcPr>
          <w:p w14:paraId="7912ED79" w14:textId="0D794BD2" w:rsidR="00C658FB" w:rsidRPr="00113679" w:rsidRDefault="00B67FBB">
            <w:pPr>
              <w:pStyle w:val="TableParagraph"/>
              <w:ind w:left="0"/>
              <w:rPr>
                <w:rFonts w:asciiTheme="minorHAnsi" w:hAnsiTheme="minorHAnsi" w:cstheme="minorHAnsi"/>
                <w:sz w:val="24"/>
              </w:rPr>
            </w:pPr>
            <w:r w:rsidRPr="00113679">
              <w:rPr>
                <w:rFonts w:asciiTheme="minorHAnsi" w:hAnsiTheme="minorHAnsi" w:cstheme="minorHAnsi"/>
                <w:sz w:val="24"/>
              </w:rPr>
              <w:t>To continue with regular coaches in school and for use in after school clubs following a similar pattern next academic year with a large focus on team teach with in the lessons</w:t>
            </w:r>
            <w:r w:rsidR="00113679">
              <w:rPr>
                <w:rFonts w:asciiTheme="minorHAnsi" w:hAnsiTheme="minorHAnsi" w:cstheme="minorHAnsi"/>
                <w:sz w:val="24"/>
              </w:rPr>
              <w:t xml:space="preserve"> as well as CPD for all teaching staff</w:t>
            </w:r>
            <w:r w:rsidRPr="00113679">
              <w:rPr>
                <w:rFonts w:asciiTheme="minorHAnsi" w:hAnsiTheme="minorHAnsi" w:cstheme="minorHAnsi"/>
                <w:sz w:val="24"/>
              </w:rPr>
              <w:t xml:space="preserve">.  </w:t>
            </w:r>
          </w:p>
        </w:tc>
      </w:tr>
      <w:tr w:rsidR="00C658FB" w14:paraId="4B04ED96" w14:textId="77777777" w:rsidTr="659ABED7">
        <w:trPr>
          <w:trHeight w:val="305"/>
        </w:trPr>
        <w:tc>
          <w:tcPr>
            <w:tcW w:w="12302" w:type="dxa"/>
            <w:gridSpan w:val="4"/>
            <w:vMerge w:val="restart"/>
          </w:tcPr>
          <w:p w14:paraId="6FD62A8E"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062B6D18"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1EDDC49" w14:textId="77777777" w:rsidTr="659ABED7">
        <w:trPr>
          <w:trHeight w:val="305"/>
        </w:trPr>
        <w:tc>
          <w:tcPr>
            <w:tcW w:w="12302" w:type="dxa"/>
            <w:gridSpan w:val="4"/>
            <w:vMerge/>
          </w:tcPr>
          <w:p w14:paraId="171B725B" w14:textId="77777777" w:rsidR="00C658FB" w:rsidRDefault="00C658FB">
            <w:pPr>
              <w:rPr>
                <w:sz w:val="2"/>
                <w:szCs w:val="2"/>
              </w:rPr>
            </w:pPr>
          </w:p>
        </w:tc>
        <w:tc>
          <w:tcPr>
            <w:tcW w:w="3076" w:type="dxa"/>
          </w:tcPr>
          <w:p w14:paraId="12FEBEE4" w14:textId="77777777" w:rsidR="00C658FB" w:rsidRDefault="00C658FB">
            <w:pPr>
              <w:pStyle w:val="TableParagraph"/>
              <w:ind w:left="0"/>
              <w:rPr>
                <w:rFonts w:ascii="Times New Roman"/>
              </w:rPr>
            </w:pPr>
          </w:p>
        </w:tc>
      </w:tr>
      <w:tr w:rsidR="00C658FB" w14:paraId="2287A23B" w14:textId="77777777" w:rsidTr="659ABED7">
        <w:trPr>
          <w:trHeight w:val="397"/>
        </w:trPr>
        <w:tc>
          <w:tcPr>
            <w:tcW w:w="3758" w:type="dxa"/>
          </w:tcPr>
          <w:p w14:paraId="2D28C3D9"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0FEE21D1"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3D941B6E"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75ED0FE4" w14:textId="77777777" w:rsidR="00C658FB" w:rsidRDefault="00C658FB">
            <w:pPr>
              <w:pStyle w:val="TableParagraph"/>
              <w:ind w:left="0"/>
              <w:rPr>
                <w:rFonts w:ascii="Times New Roman"/>
                <w:sz w:val="24"/>
              </w:rPr>
            </w:pPr>
          </w:p>
        </w:tc>
      </w:tr>
      <w:tr w:rsidR="00C658FB" w14:paraId="6A904295" w14:textId="77777777" w:rsidTr="659ABED7">
        <w:trPr>
          <w:trHeight w:val="334"/>
        </w:trPr>
        <w:tc>
          <w:tcPr>
            <w:tcW w:w="3758" w:type="dxa"/>
            <w:tcBorders>
              <w:bottom w:val="nil"/>
            </w:tcBorders>
          </w:tcPr>
          <w:p w14:paraId="48676369"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415D92E7"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3DD98701"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5D1CF818"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3B669C8B"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B4DC9AE" w14:textId="77777777" w:rsidTr="659ABED7">
        <w:trPr>
          <w:trHeight w:val="288"/>
        </w:trPr>
        <w:tc>
          <w:tcPr>
            <w:tcW w:w="3758" w:type="dxa"/>
            <w:tcBorders>
              <w:top w:val="nil"/>
              <w:bottom w:val="nil"/>
            </w:tcBorders>
          </w:tcPr>
          <w:p w14:paraId="3B572FE9"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1AD5D90F"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18F4DF01"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051BF8F1"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D29E548"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D5A8532" w14:textId="77777777" w:rsidTr="659ABED7">
        <w:trPr>
          <w:trHeight w:val="287"/>
        </w:trPr>
        <w:tc>
          <w:tcPr>
            <w:tcW w:w="3758" w:type="dxa"/>
            <w:tcBorders>
              <w:top w:val="nil"/>
              <w:bottom w:val="nil"/>
            </w:tcBorders>
          </w:tcPr>
          <w:p w14:paraId="223EFFD7"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5E996AC"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4D462DD5" w14:textId="77777777" w:rsidR="00C658FB" w:rsidRDefault="00C658FB">
            <w:pPr>
              <w:pStyle w:val="TableParagraph"/>
              <w:ind w:left="0"/>
              <w:rPr>
                <w:rFonts w:ascii="Times New Roman"/>
                <w:sz w:val="20"/>
              </w:rPr>
            </w:pPr>
          </w:p>
        </w:tc>
        <w:tc>
          <w:tcPr>
            <w:tcW w:w="3423" w:type="dxa"/>
            <w:tcBorders>
              <w:top w:val="nil"/>
              <w:bottom w:val="nil"/>
            </w:tcBorders>
          </w:tcPr>
          <w:p w14:paraId="18592D0E"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30224269" w14:textId="77777777" w:rsidR="00C658FB" w:rsidRDefault="00C658FB">
            <w:pPr>
              <w:pStyle w:val="TableParagraph"/>
              <w:ind w:left="0"/>
              <w:rPr>
                <w:rFonts w:ascii="Times New Roman"/>
                <w:sz w:val="20"/>
              </w:rPr>
            </w:pPr>
          </w:p>
        </w:tc>
      </w:tr>
      <w:tr w:rsidR="00C658FB" w14:paraId="10E7C1C4" w14:textId="77777777" w:rsidTr="659ABED7">
        <w:trPr>
          <w:trHeight w:val="288"/>
        </w:trPr>
        <w:tc>
          <w:tcPr>
            <w:tcW w:w="3758" w:type="dxa"/>
            <w:tcBorders>
              <w:top w:val="nil"/>
              <w:bottom w:val="nil"/>
            </w:tcBorders>
          </w:tcPr>
          <w:p w14:paraId="04B49AD8"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1FA5157B" w14:textId="77777777" w:rsidR="00C658FB" w:rsidRDefault="00C658FB">
            <w:pPr>
              <w:pStyle w:val="TableParagraph"/>
              <w:ind w:left="0"/>
              <w:rPr>
                <w:rFonts w:ascii="Times New Roman"/>
                <w:sz w:val="20"/>
              </w:rPr>
            </w:pPr>
          </w:p>
        </w:tc>
        <w:tc>
          <w:tcPr>
            <w:tcW w:w="1663" w:type="dxa"/>
            <w:tcBorders>
              <w:top w:val="nil"/>
              <w:bottom w:val="nil"/>
            </w:tcBorders>
          </w:tcPr>
          <w:p w14:paraId="1B35CE54" w14:textId="77777777" w:rsidR="00C658FB" w:rsidRDefault="00C658FB">
            <w:pPr>
              <w:pStyle w:val="TableParagraph"/>
              <w:ind w:left="0"/>
              <w:rPr>
                <w:rFonts w:ascii="Times New Roman"/>
                <w:sz w:val="20"/>
              </w:rPr>
            </w:pPr>
          </w:p>
        </w:tc>
        <w:tc>
          <w:tcPr>
            <w:tcW w:w="3423" w:type="dxa"/>
            <w:tcBorders>
              <w:top w:val="nil"/>
              <w:bottom w:val="nil"/>
            </w:tcBorders>
          </w:tcPr>
          <w:p w14:paraId="7A391A4B" w14:textId="2A786CD6" w:rsidR="00C658FB" w:rsidRDefault="00D131A0" w:rsidP="5575A574">
            <w:pPr>
              <w:pStyle w:val="TableParagraph"/>
              <w:spacing w:line="263" w:lineRule="exact"/>
              <w:rPr>
                <w:sz w:val="24"/>
                <w:szCs w:val="24"/>
              </w:rPr>
            </w:pPr>
            <w:r w:rsidRPr="5575A574">
              <w:rPr>
                <w:color w:val="231F20"/>
                <w:sz w:val="24"/>
                <w:szCs w:val="24"/>
              </w:rPr>
              <w:t>changed?</w:t>
            </w:r>
          </w:p>
        </w:tc>
        <w:tc>
          <w:tcPr>
            <w:tcW w:w="3076" w:type="dxa"/>
            <w:tcBorders>
              <w:top w:val="nil"/>
              <w:bottom w:val="nil"/>
            </w:tcBorders>
          </w:tcPr>
          <w:p w14:paraId="7BB2AEC5" w14:textId="77777777" w:rsidR="00C658FB" w:rsidRDefault="00C658FB">
            <w:pPr>
              <w:pStyle w:val="TableParagraph"/>
              <w:ind w:left="0"/>
              <w:rPr>
                <w:rFonts w:ascii="Times New Roman"/>
                <w:sz w:val="20"/>
              </w:rPr>
            </w:pPr>
          </w:p>
        </w:tc>
      </w:tr>
      <w:tr w:rsidR="00C658FB" w14:paraId="633FBDBF" w14:textId="77777777" w:rsidTr="659ABED7">
        <w:trPr>
          <w:trHeight w:val="273"/>
        </w:trPr>
        <w:tc>
          <w:tcPr>
            <w:tcW w:w="3758" w:type="dxa"/>
            <w:tcBorders>
              <w:top w:val="nil"/>
            </w:tcBorders>
          </w:tcPr>
          <w:p w14:paraId="26013BF8"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186662AD" w14:textId="77777777" w:rsidR="00C658FB" w:rsidRDefault="00C658FB">
            <w:pPr>
              <w:pStyle w:val="TableParagraph"/>
              <w:ind w:left="0"/>
              <w:rPr>
                <w:rFonts w:ascii="Times New Roman"/>
                <w:sz w:val="20"/>
              </w:rPr>
            </w:pPr>
          </w:p>
        </w:tc>
        <w:tc>
          <w:tcPr>
            <w:tcW w:w="1663" w:type="dxa"/>
            <w:tcBorders>
              <w:top w:val="nil"/>
            </w:tcBorders>
          </w:tcPr>
          <w:p w14:paraId="2AE44890" w14:textId="77777777" w:rsidR="00C658FB" w:rsidRDefault="00C658FB">
            <w:pPr>
              <w:pStyle w:val="TableParagraph"/>
              <w:ind w:left="0"/>
              <w:rPr>
                <w:rFonts w:ascii="Times New Roman"/>
                <w:sz w:val="20"/>
              </w:rPr>
            </w:pPr>
          </w:p>
        </w:tc>
        <w:tc>
          <w:tcPr>
            <w:tcW w:w="3423" w:type="dxa"/>
            <w:tcBorders>
              <w:top w:val="nil"/>
            </w:tcBorders>
          </w:tcPr>
          <w:p w14:paraId="12C07B41" w14:textId="77777777" w:rsidR="00C658FB" w:rsidRDefault="00C658FB">
            <w:pPr>
              <w:pStyle w:val="TableParagraph"/>
              <w:ind w:left="0"/>
              <w:rPr>
                <w:rFonts w:ascii="Times New Roman"/>
                <w:sz w:val="20"/>
              </w:rPr>
            </w:pPr>
          </w:p>
        </w:tc>
        <w:tc>
          <w:tcPr>
            <w:tcW w:w="3076" w:type="dxa"/>
            <w:tcBorders>
              <w:top w:val="nil"/>
            </w:tcBorders>
          </w:tcPr>
          <w:p w14:paraId="7D453644" w14:textId="77777777" w:rsidR="00C658FB" w:rsidRDefault="00C658FB">
            <w:pPr>
              <w:pStyle w:val="TableParagraph"/>
              <w:ind w:left="0"/>
              <w:rPr>
                <w:rFonts w:ascii="Times New Roman"/>
                <w:sz w:val="20"/>
              </w:rPr>
            </w:pPr>
          </w:p>
        </w:tc>
      </w:tr>
      <w:tr w:rsidR="00C658FB" w14:paraId="0AEF5F6C" w14:textId="77777777" w:rsidTr="659ABED7">
        <w:trPr>
          <w:trHeight w:val="2172"/>
        </w:trPr>
        <w:tc>
          <w:tcPr>
            <w:tcW w:w="3758" w:type="dxa"/>
          </w:tcPr>
          <w:p w14:paraId="698CBE53" w14:textId="77777777" w:rsidR="00C658FB" w:rsidRDefault="00D131A0">
            <w:pPr>
              <w:pStyle w:val="TableParagraph"/>
              <w:spacing w:before="149"/>
              <w:ind w:left="66"/>
              <w:rPr>
                <w:sz w:val="24"/>
              </w:rPr>
            </w:pPr>
            <w:r>
              <w:rPr>
                <w:sz w:val="24"/>
              </w:rPr>
              <w:t>Additional</w:t>
            </w:r>
            <w:r>
              <w:rPr>
                <w:spacing w:val="-3"/>
                <w:sz w:val="24"/>
              </w:rPr>
              <w:t xml:space="preserve"> </w:t>
            </w:r>
            <w:r>
              <w:rPr>
                <w:sz w:val="24"/>
              </w:rPr>
              <w:t>achievements:</w:t>
            </w:r>
          </w:p>
          <w:p w14:paraId="3C978498" w14:textId="77777777" w:rsidR="00B67FBB" w:rsidRPr="00B67FBB" w:rsidRDefault="00B67FBB" w:rsidP="00B67FBB">
            <w:pPr>
              <w:pStyle w:val="TableParagraph"/>
              <w:spacing w:before="149"/>
              <w:ind w:left="66"/>
              <w:rPr>
                <w:sz w:val="24"/>
              </w:rPr>
            </w:pPr>
            <w:r w:rsidRPr="00B67FBB">
              <w:rPr>
                <w:sz w:val="24"/>
              </w:rPr>
              <w:t>Additional achievements:</w:t>
            </w:r>
          </w:p>
          <w:p w14:paraId="1F5F29B9" w14:textId="1BC69835" w:rsidR="00B67FBB" w:rsidRDefault="00B67FBB" w:rsidP="00B67FBB">
            <w:pPr>
              <w:pStyle w:val="TableParagraph"/>
              <w:spacing w:before="149"/>
              <w:ind w:left="66"/>
              <w:rPr>
                <w:sz w:val="24"/>
              </w:rPr>
            </w:pPr>
            <w:r w:rsidRPr="00B67FBB">
              <w:rPr>
                <w:sz w:val="24"/>
              </w:rPr>
              <w:t>We have also had coaching from Leicester Riders and Chance to shine cricket.</w:t>
            </w:r>
          </w:p>
        </w:tc>
        <w:tc>
          <w:tcPr>
            <w:tcW w:w="3458" w:type="dxa"/>
          </w:tcPr>
          <w:p w14:paraId="5B305E71" w14:textId="77777777" w:rsidR="00B67FBB" w:rsidRPr="009E23C6" w:rsidRDefault="00B67FBB" w:rsidP="00B67FBB">
            <w:pPr>
              <w:pStyle w:val="TableParagraph"/>
              <w:rPr>
                <w:rFonts w:ascii="Times New Roman"/>
                <w:sz w:val="24"/>
              </w:rPr>
            </w:pPr>
            <w:r w:rsidRPr="009E23C6">
              <w:rPr>
                <w:rFonts w:ascii="Times New Roman"/>
                <w:sz w:val="24"/>
              </w:rPr>
              <w:t>All pupils accessed at least half a term of coaching in cricket,</w:t>
            </w:r>
          </w:p>
          <w:p w14:paraId="20D04FD0" w14:textId="69A3F1F6" w:rsidR="00C658FB" w:rsidRPr="009E23C6" w:rsidRDefault="00B67FBB" w:rsidP="00B67FBB">
            <w:pPr>
              <w:pStyle w:val="TableParagraph"/>
              <w:ind w:left="0"/>
              <w:rPr>
                <w:rFonts w:ascii="Times New Roman"/>
                <w:sz w:val="24"/>
              </w:rPr>
            </w:pPr>
            <w:r w:rsidRPr="009E23C6">
              <w:rPr>
                <w:rFonts w:ascii="Times New Roman"/>
                <w:sz w:val="24"/>
              </w:rPr>
              <w:t>All pupils in Key stage 2 had basketball coaching for a term</w:t>
            </w:r>
          </w:p>
        </w:tc>
        <w:tc>
          <w:tcPr>
            <w:tcW w:w="1663" w:type="dxa"/>
          </w:tcPr>
          <w:p w14:paraId="31B562D8" w14:textId="77777777" w:rsidR="00C658FB" w:rsidRPr="009E23C6" w:rsidRDefault="00D131A0">
            <w:pPr>
              <w:pStyle w:val="TableParagraph"/>
              <w:spacing w:before="145"/>
              <w:ind w:left="29"/>
              <w:rPr>
                <w:sz w:val="24"/>
              </w:rPr>
            </w:pPr>
            <w:r w:rsidRPr="009E23C6">
              <w:rPr>
                <w:sz w:val="24"/>
              </w:rPr>
              <w:t>£</w:t>
            </w:r>
            <w:r w:rsidR="00B67FBB" w:rsidRPr="009E23C6">
              <w:t xml:space="preserve"> </w:t>
            </w:r>
            <w:r w:rsidR="00B67FBB" w:rsidRPr="009E23C6">
              <w:rPr>
                <w:sz w:val="24"/>
              </w:rPr>
              <w:t>£700.00 Riders</w:t>
            </w:r>
          </w:p>
          <w:p w14:paraId="3FD92F87" w14:textId="77777777" w:rsidR="00B67FBB" w:rsidRPr="009E23C6" w:rsidRDefault="00B67FBB">
            <w:pPr>
              <w:pStyle w:val="TableParagraph"/>
              <w:spacing w:before="145"/>
              <w:ind w:left="29"/>
              <w:rPr>
                <w:sz w:val="24"/>
              </w:rPr>
            </w:pPr>
          </w:p>
          <w:p w14:paraId="72929B7A" w14:textId="100D7A62" w:rsidR="00B67FBB" w:rsidRPr="009E23C6" w:rsidRDefault="009E23C6" w:rsidP="659ABED7">
            <w:pPr>
              <w:pStyle w:val="TableParagraph"/>
              <w:spacing w:before="145"/>
              <w:ind w:left="29"/>
              <w:rPr>
                <w:sz w:val="24"/>
                <w:szCs w:val="24"/>
              </w:rPr>
            </w:pPr>
            <w:r w:rsidRPr="009E23C6">
              <w:rPr>
                <w:sz w:val="24"/>
                <w:szCs w:val="24"/>
              </w:rPr>
              <w:t>£</w:t>
            </w:r>
            <w:r w:rsidRPr="009E23C6">
              <w:rPr>
                <w:sz w:val="24"/>
                <w:szCs w:val="24"/>
              </w:rPr>
              <w:t>285.00</w:t>
            </w:r>
            <w:r w:rsidRPr="009E23C6">
              <w:rPr>
                <w:sz w:val="24"/>
                <w:szCs w:val="24"/>
              </w:rPr>
              <w:t xml:space="preserve"> </w:t>
            </w:r>
            <w:r w:rsidR="00B67FBB" w:rsidRPr="009E23C6">
              <w:rPr>
                <w:sz w:val="24"/>
                <w:szCs w:val="24"/>
              </w:rPr>
              <w:t xml:space="preserve">– coach travel and competition cost </w:t>
            </w:r>
          </w:p>
        </w:tc>
        <w:tc>
          <w:tcPr>
            <w:tcW w:w="3423" w:type="dxa"/>
          </w:tcPr>
          <w:p w14:paraId="195E1501" w14:textId="77777777" w:rsidR="00C658FB" w:rsidRDefault="00B67FBB">
            <w:pPr>
              <w:pStyle w:val="TableParagraph"/>
              <w:ind w:left="0"/>
              <w:rPr>
                <w:rFonts w:ascii="Times New Roman"/>
                <w:sz w:val="24"/>
              </w:rPr>
            </w:pPr>
            <w:r w:rsidRPr="00B67FBB">
              <w:rPr>
                <w:rFonts w:ascii="Times New Roman"/>
                <w:sz w:val="24"/>
              </w:rPr>
              <w:t>Participation and interest in basketball has improved. Basketball skills have increase across the whole of key stage 2 pupils entered the basketball tournament (2 teams)</w:t>
            </w:r>
            <w:r>
              <w:rPr>
                <w:rFonts w:ascii="Times New Roman"/>
                <w:sz w:val="24"/>
              </w:rPr>
              <w:t xml:space="preserve">.  Third place in NWLSSP competitions for both cricket and basketball. </w:t>
            </w:r>
          </w:p>
          <w:p w14:paraId="58E96EDE" w14:textId="77777777" w:rsidR="00B67FBB" w:rsidRDefault="00B67FBB">
            <w:pPr>
              <w:pStyle w:val="TableParagraph"/>
              <w:ind w:left="0"/>
              <w:rPr>
                <w:rFonts w:ascii="Times New Roman"/>
                <w:sz w:val="24"/>
              </w:rPr>
            </w:pPr>
            <w:r>
              <w:rPr>
                <w:rFonts w:ascii="Times New Roman"/>
                <w:sz w:val="24"/>
              </w:rPr>
              <w:t xml:space="preserve">Fourth place for the year 3/4 team at the Leicester Riders Basketball tournament </w:t>
            </w:r>
          </w:p>
          <w:p w14:paraId="7D638B02" w14:textId="46F62DD1" w:rsidR="005378B4" w:rsidRDefault="005378B4">
            <w:pPr>
              <w:pStyle w:val="TableParagraph"/>
              <w:ind w:left="0"/>
              <w:rPr>
                <w:rFonts w:ascii="Times New Roman"/>
                <w:sz w:val="24"/>
              </w:rPr>
            </w:pPr>
            <w:r>
              <w:rPr>
                <w:rFonts w:ascii="Times New Roman"/>
                <w:sz w:val="24"/>
              </w:rPr>
              <w:t xml:space="preserve">Several children have now joined a local Cricket club. </w:t>
            </w:r>
          </w:p>
        </w:tc>
        <w:tc>
          <w:tcPr>
            <w:tcW w:w="3076" w:type="dxa"/>
          </w:tcPr>
          <w:p w14:paraId="2E0C7FD1" w14:textId="77777777" w:rsidR="00C658FB" w:rsidRDefault="00B67FBB">
            <w:pPr>
              <w:pStyle w:val="TableParagraph"/>
              <w:ind w:left="0"/>
              <w:rPr>
                <w:rFonts w:ascii="Times New Roman"/>
                <w:sz w:val="24"/>
              </w:rPr>
            </w:pPr>
            <w:r w:rsidRPr="00B67FBB">
              <w:rPr>
                <w:rFonts w:ascii="Times New Roman"/>
                <w:sz w:val="24"/>
              </w:rPr>
              <w:t>Leicester Riders and Chance to Shine Cricket to be invited in again next academic year.</w:t>
            </w:r>
          </w:p>
          <w:p w14:paraId="2AB4AC2E" w14:textId="77777777" w:rsidR="00B67FBB" w:rsidRDefault="00B67FBB">
            <w:pPr>
              <w:pStyle w:val="TableParagraph"/>
              <w:ind w:left="0"/>
              <w:rPr>
                <w:rFonts w:ascii="Times New Roman"/>
                <w:sz w:val="24"/>
              </w:rPr>
            </w:pPr>
          </w:p>
          <w:p w14:paraId="6ED8B6F2" w14:textId="12E30074" w:rsidR="00B67FBB" w:rsidRDefault="005378B4">
            <w:pPr>
              <w:pStyle w:val="TableParagraph"/>
              <w:ind w:left="0"/>
              <w:rPr>
                <w:rFonts w:ascii="Times New Roman"/>
                <w:sz w:val="24"/>
              </w:rPr>
            </w:pPr>
            <w:r>
              <w:rPr>
                <w:rFonts w:ascii="Times New Roman"/>
                <w:sz w:val="24"/>
              </w:rPr>
              <w:t>Continue</w:t>
            </w:r>
            <w:r w:rsidR="00B67FBB">
              <w:rPr>
                <w:rFonts w:ascii="Times New Roman"/>
                <w:sz w:val="24"/>
              </w:rPr>
              <w:t xml:space="preserve"> to assess local competitions to </w:t>
            </w:r>
            <w:r>
              <w:rPr>
                <w:rFonts w:ascii="Times New Roman"/>
                <w:sz w:val="24"/>
              </w:rPr>
              <w:t xml:space="preserve">increase participation.  </w:t>
            </w:r>
          </w:p>
        </w:tc>
      </w:tr>
    </w:tbl>
    <w:p w14:paraId="1C2C6F4E"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15AB8230" w14:textId="77777777" w:rsidTr="5575A574">
        <w:trPr>
          <w:trHeight w:val="352"/>
        </w:trPr>
        <w:tc>
          <w:tcPr>
            <w:tcW w:w="12302" w:type="dxa"/>
            <w:gridSpan w:val="4"/>
            <w:vMerge w:val="restart"/>
          </w:tcPr>
          <w:p w14:paraId="6FB6B83C"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4FC6B8C7"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6C073B11" w14:textId="77777777" w:rsidTr="5575A574">
        <w:trPr>
          <w:trHeight w:val="296"/>
        </w:trPr>
        <w:tc>
          <w:tcPr>
            <w:tcW w:w="12302" w:type="dxa"/>
            <w:gridSpan w:val="4"/>
            <w:vMerge/>
          </w:tcPr>
          <w:p w14:paraId="6FAE2162" w14:textId="77777777" w:rsidR="00C658FB" w:rsidRDefault="00C658FB">
            <w:pPr>
              <w:rPr>
                <w:sz w:val="2"/>
                <w:szCs w:val="2"/>
              </w:rPr>
            </w:pPr>
          </w:p>
        </w:tc>
        <w:tc>
          <w:tcPr>
            <w:tcW w:w="3076" w:type="dxa"/>
          </w:tcPr>
          <w:p w14:paraId="0643A46A" w14:textId="71FA71AA" w:rsidR="00C658FB" w:rsidRDefault="005378B4">
            <w:pPr>
              <w:pStyle w:val="TableParagraph"/>
              <w:spacing w:before="40"/>
              <w:ind w:left="35"/>
              <w:rPr>
                <w:sz w:val="18"/>
              </w:rPr>
            </w:pPr>
            <w:r>
              <w:rPr>
                <w:w w:val="101"/>
                <w:sz w:val="18"/>
              </w:rPr>
              <w:t xml:space="preserve">27 </w:t>
            </w:r>
            <w:r w:rsidR="00D131A0">
              <w:rPr>
                <w:w w:val="101"/>
                <w:sz w:val="18"/>
              </w:rPr>
              <w:t>%</w:t>
            </w:r>
          </w:p>
        </w:tc>
      </w:tr>
      <w:tr w:rsidR="00C658FB" w14:paraId="180D8445" w14:textId="77777777" w:rsidTr="5575A574">
        <w:trPr>
          <w:trHeight w:val="402"/>
        </w:trPr>
        <w:tc>
          <w:tcPr>
            <w:tcW w:w="3758" w:type="dxa"/>
          </w:tcPr>
          <w:p w14:paraId="6C71DCBB"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672DDEF4"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65CF1B91"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55617D37" w14:textId="77777777" w:rsidR="00C658FB" w:rsidRDefault="00C658FB">
            <w:pPr>
              <w:pStyle w:val="TableParagraph"/>
              <w:ind w:left="0"/>
              <w:rPr>
                <w:rFonts w:ascii="Times New Roman"/>
              </w:rPr>
            </w:pPr>
          </w:p>
        </w:tc>
      </w:tr>
      <w:tr w:rsidR="00C658FB" w14:paraId="60A6A3BA" w14:textId="77777777" w:rsidTr="5575A574">
        <w:trPr>
          <w:trHeight w:val="333"/>
        </w:trPr>
        <w:tc>
          <w:tcPr>
            <w:tcW w:w="3758" w:type="dxa"/>
            <w:tcBorders>
              <w:bottom w:val="nil"/>
            </w:tcBorders>
          </w:tcPr>
          <w:p w14:paraId="59980403"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37DEC2BA"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77E13907"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1655AB1F"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F927530"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5EAFC01" w14:textId="77777777" w:rsidTr="5575A574">
        <w:trPr>
          <w:trHeight w:val="288"/>
        </w:trPr>
        <w:tc>
          <w:tcPr>
            <w:tcW w:w="3758" w:type="dxa"/>
            <w:tcBorders>
              <w:top w:val="nil"/>
              <w:bottom w:val="nil"/>
            </w:tcBorders>
          </w:tcPr>
          <w:p w14:paraId="73E408F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0E399367"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1D8809A"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79CA77E5"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6766983B"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675F5321" w14:textId="77777777" w:rsidTr="5575A574">
        <w:trPr>
          <w:trHeight w:val="287"/>
        </w:trPr>
        <w:tc>
          <w:tcPr>
            <w:tcW w:w="3758" w:type="dxa"/>
            <w:tcBorders>
              <w:top w:val="nil"/>
              <w:bottom w:val="nil"/>
            </w:tcBorders>
          </w:tcPr>
          <w:p w14:paraId="02D293C6"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37BCB80"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1F3ACCAA" w14:textId="77777777" w:rsidR="00C658FB" w:rsidRDefault="00C658FB">
            <w:pPr>
              <w:pStyle w:val="TableParagraph"/>
              <w:ind w:left="0"/>
              <w:rPr>
                <w:rFonts w:ascii="Times New Roman"/>
                <w:sz w:val="20"/>
              </w:rPr>
            </w:pPr>
          </w:p>
        </w:tc>
        <w:tc>
          <w:tcPr>
            <w:tcW w:w="3423" w:type="dxa"/>
            <w:tcBorders>
              <w:top w:val="nil"/>
              <w:bottom w:val="nil"/>
            </w:tcBorders>
          </w:tcPr>
          <w:p w14:paraId="2DCA5419"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460921B7" w14:textId="77777777" w:rsidR="00C658FB" w:rsidRDefault="00C658FB">
            <w:pPr>
              <w:pStyle w:val="TableParagraph"/>
              <w:ind w:left="0"/>
              <w:rPr>
                <w:rFonts w:ascii="Times New Roman"/>
                <w:sz w:val="20"/>
              </w:rPr>
            </w:pPr>
          </w:p>
        </w:tc>
      </w:tr>
      <w:tr w:rsidR="00C658FB" w14:paraId="6E879BD7" w14:textId="77777777" w:rsidTr="5575A574">
        <w:trPr>
          <w:trHeight w:val="288"/>
        </w:trPr>
        <w:tc>
          <w:tcPr>
            <w:tcW w:w="3758" w:type="dxa"/>
            <w:tcBorders>
              <w:top w:val="nil"/>
              <w:bottom w:val="nil"/>
            </w:tcBorders>
          </w:tcPr>
          <w:p w14:paraId="4F04F72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0C8B3931" w14:textId="77777777" w:rsidR="00C658FB" w:rsidRDefault="00C658FB">
            <w:pPr>
              <w:pStyle w:val="TableParagraph"/>
              <w:ind w:left="0"/>
              <w:rPr>
                <w:rFonts w:ascii="Times New Roman"/>
                <w:sz w:val="20"/>
              </w:rPr>
            </w:pPr>
          </w:p>
        </w:tc>
        <w:tc>
          <w:tcPr>
            <w:tcW w:w="1663" w:type="dxa"/>
            <w:tcBorders>
              <w:top w:val="nil"/>
              <w:bottom w:val="nil"/>
            </w:tcBorders>
          </w:tcPr>
          <w:p w14:paraId="541DB6FC" w14:textId="77777777" w:rsidR="00C658FB" w:rsidRDefault="00C658FB">
            <w:pPr>
              <w:pStyle w:val="TableParagraph"/>
              <w:ind w:left="0"/>
              <w:rPr>
                <w:rFonts w:ascii="Times New Roman"/>
                <w:sz w:val="20"/>
              </w:rPr>
            </w:pPr>
          </w:p>
        </w:tc>
        <w:tc>
          <w:tcPr>
            <w:tcW w:w="3423" w:type="dxa"/>
            <w:tcBorders>
              <w:top w:val="nil"/>
              <w:bottom w:val="nil"/>
            </w:tcBorders>
          </w:tcPr>
          <w:p w14:paraId="1301C581" w14:textId="2FE76AF0"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4602A52D" w14:textId="77777777" w:rsidR="00C658FB" w:rsidRDefault="00C658FB">
            <w:pPr>
              <w:pStyle w:val="TableParagraph"/>
              <w:ind w:left="0"/>
              <w:rPr>
                <w:rFonts w:ascii="Times New Roman"/>
                <w:sz w:val="20"/>
              </w:rPr>
            </w:pPr>
          </w:p>
        </w:tc>
      </w:tr>
      <w:tr w:rsidR="00C658FB" w14:paraId="5A462BC3" w14:textId="77777777" w:rsidTr="5575A574">
        <w:trPr>
          <w:trHeight w:val="274"/>
        </w:trPr>
        <w:tc>
          <w:tcPr>
            <w:tcW w:w="3758" w:type="dxa"/>
            <w:tcBorders>
              <w:top w:val="nil"/>
            </w:tcBorders>
          </w:tcPr>
          <w:p w14:paraId="637287E8"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3BD4B269" w14:textId="77777777" w:rsidR="00C658FB" w:rsidRDefault="00C658FB">
            <w:pPr>
              <w:pStyle w:val="TableParagraph"/>
              <w:ind w:left="0"/>
              <w:rPr>
                <w:rFonts w:ascii="Times New Roman"/>
                <w:sz w:val="20"/>
              </w:rPr>
            </w:pPr>
          </w:p>
        </w:tc>
        <w:tc>
          <w:tcPr>
            <w:tcW w:w="1663" w:type="dxa"/>
            <w:tcBorders>
              <w:top w:val="nil"/>
            </w:tcBorders>
          </w:tcPr>
          <w:p w14:paraId="69CD4BE5" w14:textId="77777777" w:rsidR="00C658FB" w:rsidRDefault="00C658FB">
            <w:pPr>
              <w:pStyle w:val="TableParagraph"/>
              <w:ind w:left="0"/>
              <w:rPr>
                <w:rFonts w:ascii="Times New Roman"/>
                <w:sz w:val="20"/>
              </w:rPr>
            </w:pPr>
          </w:p>
        </w:tc>
        <w:tc>
          <w:tcPr>
            <w:tcW w:w="3423" w:type="dxa"/>
            <w:tcBorders>
              <w:top w:val="nil"/>
            </w:tcBorders>
          </w:tcPr>
          <w:p w14:paraId="03E583A9" w14:textId="77777777" w:rsidR="00C658FB" w:rsidRDefault="00C658FB">
            <w:pPr>
              <w:pStyle w:val="TableParagraph"/>
              <w:ind w:left="0"/>
              <w:rPr>
                <w:rFonts w:ascii="Times New Roman"/>
                <w:sz w:val="20"/>
              </w:rPr>
            </w:pPr>
          </w:p>
        </w:tc>
        <w:tc>
          <w:tcPr>
            <w:tcW w:w="3076" w:type="dxa"/>
            <w:tcBorders>
              <w:top w:val="nil"/>
            </w:tcBorders>
          </w:tcPr>
          <w:p w14:paraId="16F89A5A" w14:textId="77777777" w:rsidR="00C658FB" w:rsidRDefault="00C658FB">
            <w:pPr>
              <w:pStyle w:val="TableParagraph"/>
              <w:ind w:left="0"/>
              <w:rPr>
                <w:rFonts w:ascii="Times New Roman"/>
                <w:sz w:val="20"/>
              </w:rPr>
            </w:pPr>
          </w:p>
        </w:tc>
      </w:tr>
      <w:tr w:rsidR="00C658FB" w14:paraId="53AC3250" w14:textId="77777777" w:rsidTr="5575A574">
        <w:trPr>
          <w:trHeight w:val="2134"/>
        </w:trPr>
        <w:tc>
          <w:tcPr>
            <w:tcW w:w="3758" w:type="dxa"/>
          </w:tcPr>
          <w:p w14:paraId="06E3B702" w14:textId="7CA45F5C" w:rsidR="005378B4" w:rsidRPr="005F361F" w:rsidRDefault="005378B4" w:rsidP="005378B4">
            <w:pPr>
              <w:pStyle w:val="TableParagraph"/>
              <w:rPr>
                <w:rFonts w:asciiTheme="minorHAnsi" w:hAnsiTheme="minorHAnsi" w:cstheme="minorHAnsi"/>
              </w:rPr>
            </w:pPr>
            <w:r w:rsidRPr="005F361F">
              <w:rPr>
                <w:rFonts w:asciiTheme="minorHAnsi" w:hAnsiTheme="minorHAnsi" w:cstheme="minorHAnsi"/>
              </w:rPr>
              <w:t xml:space="preserve">Following the Covid pandemic it was our intention this academic year to </w:t>
            </w:r>
            <w:r w:rsidR="00113679">
              <w:rPr>
                <w:rFonts w:asciiTheme="minorHAnsi" w:hAnsiTheme="minorHAnsi" w:cstheme="minorHAnsi"/>
              </w:rPr>
              <w:t xml:space="preserve">be more involved with the wider sporting community by continuing with the membership of </w:t>
            </w:r>
            <w:r w:rsidRPr="005F361F">
              <w:rPr>
                <w:rFonts w:asciiTheme="minorHAnsi" w:hAnsiTheme="minorHAnsi" w:cstheme="minorHAnsi"/>
              </w:rPr>
              <w:t>NWLSSP to whom we affiliate each year.</w:t>
            </w:r>
          </w:p>
          <w:p w14:paraId="5109B31A" w14:textId="0941E311" w:rsidR="00C658FB" w:rsidRPr="005F361F" w:rsidRDefault="00C658FB" w:rsidP="005378B4">
            <w:pPr>
              <w:pStyle w:val="TableParagraph"/>
              <w:ind w:left="0"/>
              <w:rPr>
                <w:rFonts w:asciiTheme="minorHAnsi" w:hAnsiTheme="minorHAnsi" w:cstheme="minorHAnsi"/>
              </w:rPr>
            </w:pPr>
          </w:p>
        </w:tc>
        <w:tc>
          <w:tcPr>
            <w:tcW w:w="3458" w:type="dxa"/>
          </w:tcPr>
          <w:p w14:paraId="0571A032" w14:textId="701CC5DC" w:rsidR="00113679" w:rsidRDefault="3ED7AE71" w:rsidP="5575A574">
            <w:pPr>
              <w:pStyle w:val="TableParagraph"/>
              <w:rPr>
                <w:rFonts w:asciiTheme="minorHAnsi" w:hAnsiTheme="minorHAnsi" w:cstheme="minorBidi"/>
              </w:rPr>
            </w:pPr>
            <w:r w:rsidRPr="5575A574">
              <w:rPr>
                <w:rFonts w:asciiTheme="minorHAnsi" w:hAnsiTheme="minorHAnsi" w:cstheme="minorBidi"/>
              </w:rPr>
              <w:t xml:space="preserve">Through the buy in to NWLSSP option 3 we are able to access CPD, competitions, festivals and Curriculum development time.  </w:t>
            </w:r>
          </w:p>
          <w:p w14:paraId="37FF9360" w14:textId="140E58CE" w:rsidR="005378B4" w:rsidRPr="005F361F" w:rsidRDefault="005378B4" w:rsidP="005378B4">
            <w:pPr>
              <w:pStyle w:val="TableParagraph"/>
              <w:rPr>
                <w:rFonts w:asciiTheme="minorHAnsi" w:hAnsiTheme="minorHAnsi" w:cstheme="minorHAnsi"/>
              </w:rPr>
            </w:pPr>
            <w:r w:rsidRPr="005F361F">
              <w:rPr>
                <w:rFonts w:asciiTheme="minorHAnsi" w:hAnsiTheme="minorHAnsi" w:cstheme="minorHAnsi"/>
              </w:rPr>
              <w:t>We have participated in Key stage 1 multi-skill festivals (all Key stage 1 pupils).</w:t>
            </w:r>
          </w:p>
          <w:p w14:paraId="7C28CF6C" w14:textId="1ADF74F9" w:rsidR="00C658FB" w:rsidRPr="005F361F" w:rsidRDefault="005378B4" w:rsidP="5575A574">
            <w:pPr>
              <w:pStyle w:val="TableParagraph"/>
              <w:rPr>
                <w:rFonts w:asciiTheme="minorHAnsi" w:hAnsiTheme="minorHAnsi" w:cstheme="minorBidi"/>
              </w:rPr>
            </w:pPr>
            <w:r w:rsidRPr="5575A574">
              <w:rPr>
                <w:rFonts w:asciiTheme="minorHAnsi" w:hAnsiTheme="minorHAnsi" w:cstheme="minorBidi"/>
              </w:rPr>
              <w:t xml:space="preserve">Year 3-6 pupils have had the opportunity to take part in various competitive sports organised through NWLS to include - basketball, hockey, swimming, curling (SEND) orienteering, rugby, area athletics, personal best festival </w:t>
            </w:r>
          </w:p>
        </w:tc>
        <w:tc>
          <w:tcPr>
            <w:tcW w:w="1663" w:type="dxa"/>
          </w:tcPr>
          <w:p w14:paraId="7F6A6399" w14:textId="3A184A3C" w:rsidR="005378B4" w:rsidRPr="005F361F" w:rsidRDefault="00D131A0" w:rsidP="005378B4">
            <w:pPr>
              <w:pStyle w:val="TableParagraph"/>
              <w:spacing w:before="153"/>
              <w:ind w:left="67"/>
              <w:rPr>
                <w:rFonts w:asciiTheme="minorHAnsi" w:hAnsiTheme="minorHAnsi" w:cstheme="minorHAnsi"/>
                <w:sz w:val="24"/>
              </w:rPr>
            </w:pPr>
            <w:r w:rsidRPr="005F361F">
              <w:rPr>
                <w:rFonts w:asciiTheme="minorHAnsi" w:hAnsiTheme="minorHAnsi" w:cstheme="minorHAnsi"/>
                <w:sz w:val="24"/>
              </w:rPr>
              <w:t>£</w:t>
            </w:r>
            <w:r w:rsidR="005378B4" w:rsidRPr="005F361F">
              <w:rPr>
                <w:rFonts w:asciiTheme="minorHAnsi" w:hAnsiTheme="minorHAnsi" w:cstheme="minorHAnsi"/>
              </w:rPr>
              <w:t xml:space="preserve"> </w:t>
            </w:r>
            <w:r w:rsidR="005378B4" w:rsidRPr="005F361F">
              <w:rPr>
                <w:rFonts w:asciiTheme="minorHAnsi" w:hAnsiTheme="minorHAnsi" w:cstheme="minorHAnsi"/>
                <w:sz w:val="24"/>
              </w:rPr>
              <w:t>£3475.00</w:t>
            </w:r>
          </w:p>
          <w:p w14:paraId="2F7BE815" w14:textId="77777777" w:rsidR="005378B4" w:rsidRPr="005F361F" w:rsidRDefault="005378B4" w:rsidP="005378B4">
            <w:pPr>
              <w:pStyle w:val="TableParagraph"/>
              <w:spacing w:before="153"/>
              <w:ind w:left="67"/>
              <w:rPr>
                <w:rFonts w:asciiTheme="minorHAnsi" w:hAnsiTheme="minorHAnsi" w:cstheme="minorHAnsi"/>
                <w:sz w:val="24"/>
              </w:rPr>
            </w:pPr>
            <w:r w:rsidRPr="005F361F">
              <w:rPr>
                <w:rFonts w:asciiTheme="minorHAnsi" w:hAnsiTheme="minorHAnsi" w:cstheme="minorHAnsi"/>
                <w:sz w:val="24"/>
              </w:rPr>
              <w:t>NWLSSP</w:t>
            </w:r>
          </w:p>
          <w:p w14:paraId="3F833F14" w14:textId="77777777" w:rsidR="005378B4" w:rsidRPr="005F361F" w:rsidRDefault="005378B4" w:rsidP="005378B4">
            <w:pPr>
              <w:pStyle w:val="TableParagraph"/>
              <w:spacing w:before="153"/>
              <w:ind w:left="67"/>
              <w:rPr>
                <w:rFonts w:asciiTheme="minorHAnsi" w:hAnsiTheme="minorHAnsi" w:cstheme="minorHAnsi"/>
                <w:sz w:val="24"/>
              </w:rPr>
            </w:pPr>
          </w:p>
          <w:p w14:paraId="2917A6C0" w14:textId="77777777" w:rsidR="005378B4" w:rsidRPr="005F361F" w:rsidRDefault="005378B4" w:rsidP="005378B4">
            <w:pPr>
              <w:pStyle w:val="TableParagraph"/>
              <w:spacing w:before="153"/>
              <w:ind w:left="67"/>
              <w:rPr>
                <w:rFonts w:asciiTheme="minorHAnsi" w:hAnsiTheme="minorHAnsi" w:cstheme="minorHAnsi"/>
                <w:sz w:val="24"/>
              </w:rPr>
            </w:pPr>
            <w:r w:rsidRPr="005F361F">
              <w:rPr>
                <w:rFonts w:asciiTheme="minorHAnsi" w:hAnsiTheme="minorHAnsi" w:cstheme="minorHAnsi"/>
                <w:sz w:val="24"/>
              </w:rPr>
              <w:t>coaches to events</w:t>
            </w:r>
          </w:p>
          <w:p w14:paraId="44AA606A" w14:textId="0B64EE58" w:rsidR="00C658FB" w:rsidRPr="005F361F" w:rsidRDefault="005378B4" w:rsidP="005378B4">
            <w:pPr>
              <w:pStyle w:val="TableParagraph"/>
              <w:spacing w:before="153"/>
              <w:ind w:left="67"/>
              <w:rPr>
                <w:rFonts w:asciiTheme="minorHAnsi" w:hAnsiTheme="minorHAnsi" w:cstheme="minorHAnsi"/>
                <w:sz w:val="24"/>
              </w:rPr>
            </w:pPr>
            <w:r w:rsidRPr="005F361F">
              <w:rPr>
                <w:rFonts w:asciiTheme="minorHAnsi" w:hAnsiTheme="minorHAnsi" w:cstheme="minorHAnsi"/>
                <w:sz w:val="24"/>
              </w:rPr>
              <w:t>£1095.00</w:t>
            </w:r>
          </w:p>
        </w:tc>
        <w:tc>
          <w:tcPr>
            <w:tcW w:w="3423" w:type="dxa"/>
          </w:tcPr>
          <w:p w14:paraId="574197DA" w14:textId="61245F93" w:rsidR="00C658FB" w:rsidRPr="005F361F" w:rsidRDefault="005378B4">
            <w:pPr>
              <w:pStyle w:val="TableParagraph"/>
              <w:ind w:left="0"/>
              <w:rPr>
                <w:rFonts w:asciiTheme="minorHAnsi" w:hAnsiTheme="minorHAnsi" w:cstheme="minorHAnsi"/>
              </w:rPr>
            </w:pPr>
            <w:r w:rsidRPr="005F361F">
              <w:rPr>
                <w:rFonts w:asciiTheme="minorHAnsi" w:hAnsiTheme="minorHAnsi" w:cstheme="minorHAnsi"/>
              </w:rPr>
              <w:t>All pupils have had the opportunity to take part in school-based activities and off site sessions and competitions. Resilience, teamwork and co-operation has improved through the teaching and delivery of PE- linked to Heather character traits.</w:t>
            </w:r>
          </w:p>
        </w:tc>
        <w:tc>
          <w:tcPr>
            <w:tcW w:w="3076" w:type="dxa"/>
          </w:tcPr>
          <w:p w14:paraId="0A6B5BC4" w14:textId="0997253D" w:rsidR="00C658FB" w:rsidRPr="005F361F" w:rsidRDefault="005378B4" w:rsidP="5575A574">
            <w:pPr>
              <w:pStyle w:val="TableParagraph"/>
              <w:ind w:left="0"/>
              <w:rPr>
                <w:rFonts w:asciiTheme="minorHAnsi" w:hAnsiTheme="minorHAnsi" w:cstheme="minorBidi"/>
              </w:rPr>
            </w:pPr>
            <w:r w:rsidRPr="5575A574">
              <w:rPr>
                <w:rFonts w:asciiTheme="minorHAnsi" w:hAnsiTheme="minorHAnsi" w:cstheme="minorBidi"/>
              </w:rPr>
              <w:t xml:space="preserve">To continue with NWLSSP at the current buy in level to access teacher support network meetings and access to events and competitions where staffing capacity allows </w:t>
            </w:r>
          </w:p>
        </w:tc>
      </w:tr>
      <w:tr w:rsidR="005F361F" w14:paraId="6816237C" w14:textId="77777777" w:rsidTr="5575A574">
        <w:trPr>
          <w:trHeight w:val="2134"/>
        </w:trPr>
        <w:tc>
          <w:tcPr>
            <w:tcW w:w="3758" w:type="dxa"/>
          </w:tcPr>
          <w:p w14:paraId="230CEDA8" w14:textId="3FB0BB26" w:rsidR="005F361F" w:rsidRPr="005F361F" w:rsidRDefault="005F361F" w:rsidP="005378B4">
            <w:pPr>
              <w:pStyle w:val="TableParagraph"/>
              <w:rPr>
                <w:rFonts w:asciiTheme="minorHAnsi" w:hAnsiTheme="minorHAnsi" w:cstheme="minorHAnsi"/>
              </w:rPr>
            </w:pPr>
            <w:r w:rsidRPr="005F361F">
              <w:rPr>
                <w:rFonts w:asciiTheme="minorHAnsi" w:hAnsiTheme="minorHAnsi" w:cstheme="minorHAnsi"/>
              </w:rPr>
              <w:t>We have also run a school sports day again this year inviting parents/carers in  for the first time since the pandemic. This was very positive and it enabled parents to see their children perform.</w:t>
            </w:r>
          </w:p>
        </w:tc>
        <w:tc>
          <w:tcPr>
            <w:tcW w:w="3458" w:type="dxa"/>
          </w:tcPr>
          <w:p w14:paraId="4205F90F" w14:textId="77777777" w:rsidR="005F361F" w:rsidRPr="005F361F" w:rsidRDefault="005F361F" w:rsidP="005378B4">
            <w:pPr>
              <w:pStyle w:val="TableParagraph"/>
              <w:rPr>
                <w:rFonts w:asciiTheme="minorHAnsi" w:hAnsiTheme="minorHAnsi" w:cstheme="minorHAnsi"/>
              </w:rPr>
            </w:pPr>
          </w:p>
        </w:tc>
        <w:tc>
          <w:tcPr>
            <w:tcW w:w="1663" w:type="dxa"/>
          </w:tcPr>
          <w:p w14:paraId="7A3082AC" w14:textId="77777777" w:rsidR="005F361F" w:rsidRPr="005F361F" w:rsidRDefault="005F361F" w:rsidP="005378B4">
            <w:pPr>
              <w:pStyle w:val="TableParagraph"/>
              <w:spacing w:before="153"/>
              <w:ind w:left="67"/>
              <w:rPr>
                <w:rFonts w:asciiTheme="minorHAnsi" w:hAnsiTheme="minorHAnsi" w:cstheme="minorHAnsi"/>
                <w:sz w:val="24"/>
              </w:rPr>
            </w:pPr>
          </w:p>
        </w:tc>
        <w:tc>
          <w:tcPr>
            <w:tcW w:w="3423" w:type="dxa"/>
          </w:tcPr>
          <w:p w14:paraId="3211F29A" w14:textId="77777777" w:rsidR="005F361F" w:rsidRPr="005F361F" w:rsidRDefault="005F361F">
            <w:pPr>
              <w:pStyle w:val="TableParagraph"/>
              <w:ind w:left="0"/>
              <w:rPr>
                <w:rFonts w:asciiTheme="minorHAnsi" w:hAnsiTheme="minorHAnsi" w:cstheme="minorHAnsi"/>
              </w:rPr>
            </w:pPr>
          </w:p>
        </w:tc>
        <w:tc>
          <w:tcPr>
            <w:tcW w:w="3076" w:type="dxa"/>
          </w:tcPr>
          <w:p w14:paraId="7594C9FF" w14:textId="77777777" w:rsidR="005F361F" w:rsidRPr="005F361F" w:rsidRDefault="005F361F">
            <w:pPr>
              <w:pStyle w:val="TableParagraph"/>
              <w:ind w:left="0"/>
              <w:rPr>
                <w:rFonts w:asciiTheme="minorHAnsi" w:hAnsiTheme="minorHAnsi" w:cstheme="minorHAnsi"/>
              </w:rPr>
            </w:pPr>
          </w:p>
        </w:tc>
      </w:tr>
    </w:tbl>
    <w:p w14:paraId="1013052D" w14:textId="77777777" w:rsidR="00C658FB" w:rsidRDefault="00C658FB">
      <w:pPr>
        <w:pStyle w:val="BodyText"/>
        <w:rPr>
          <w:sz w:val="20"/>
        </w:rPr>
      </w:pPr>
    </w:p>
    <w:p w14:paraId="44BA4838"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4DA393AB" w14:textId="77777777">
        <w:trPr>
          <w:trHeight w:val="463"/>
        </w:trPr>
        <w:tc>
          <w:tcPr>
            <w:tcW w:w="7660" w:type="dxa"/>
            <w:gridSpan w:val="2"/>
          </w:tcPr>
          <w:p w14:paraId="39716103"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220B979C" w14:textId="77777777">
        <w:trPr>
          <w:trHeight w:val="452"/>
        </w:trPr>
        <w:tc>
          <w:tcPr>
            <w:tcW w:w="1708" w:type="dxa"/>
          </w:tcPr>
          <w:p w14:paraId="1764F053"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16645488" w14:textId="66BA49EF" w:rsidR="00C658FB" w:rsidRDefault="009E23C6">
            <w:pPr>
              <w:pStyle w:val="TableParagraph"/>
              <w:ind w:left="0"/>
              <w:rPr>
                <w:rFonts w:ascii="Times New Roman"/>
              </w:rPr>
            </w:pPr>
            <w:r w:rsidRPr="009E23C6">
              <w:rPr>
                <w:rFonts w:ascii="Times New Roman"/>
                <w:noProof/>
              </w:rPr>
              <w:drawing>
                <wp:inline distT="0" distB="0" distL="0" distR="0" wp14:anchorId="3551270E" wp14:editId="3719756B">
                  <wp:extent cx="1412875" cy="57023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2875" cy="570230"/>
                          </a:xfrm>
                          <a:prstGeom prst="rect">
                            <a:avLst/>
                          </a:prstGeom>
                          <a:noFill/>
                          <a:ln>
                            <a:noFill/>
                          </a:ln>
                        </pic:spPr>
                      </pic:pic>
                    </a:graphicData>
                  </a:graphic>
                </wp:inline>
              </w:drawing>
            </w:r>
          </w:p>
        </w:tc>
      </w:tr>
      <w:tr w:rsidR="00C658FB" w14:paraId="720C7490" w14:textId="77777777">
        <w:trPr>
          <w:trHeight w:val="432"/>
        </w:trPr>
        <w:tc>
          <w:tcPr>
            <w:tcW w:w="1708" w:type="dxa"/>
          </w:tcPr>
          <w:p w14:paraId="31C409F9" w14:textId="77777777" w:rsidR="00C658FB" w:rsidRDefault="00D131A0">
            <w:pPr>
              <w:pStyle w:val="TableParagraph"/>
              <w:spacing w:before="21"/>
              <w:rPr>
                <w:sz w:val="24"/>
              </w:rPr>
            </w:pPr>
            <w:r>
              <w:rPr>
                <w:color w:val="231F20"/>
                <w:sz w:val="24"/>
              </w:rPr>
              <w:lastRenderedPageBreak/>
              <w:t>Date:</w:t>
            </w:r>
          </w:p>
        </w:tc>
        <w:tc>
          <w:tcPr>
            <w:tcW w:w="5952" w:type="dxa"/>
          </w:tcPr>
          <w:p w14:paraId="48BF682D" w14:textId="6FF4E787" w:rsidR="00C658FB" w:rsidRDefault="009E23C6">
            <w:pPr>
              <w:pStyle w:val="TableParagraph"/>
              <w:ind w:left="0"/>
              <w:rPr>
                <w:rFonts w:ascii="Times New Roman"/>
              </w:rPr>
            </w:pPr>
            <w:r>
              <w:rPr>
                <w:rFonts w:ascii="Times New Roman"/>
              </w:rPr>
              <w:t>22/7/22</w:t>
            </w:r>
          </w:p>
        </w:tc>
      </w:tr>
      <w:tr w:rsidR="00C658FB" w14:paraId="443B936E" w14:textId="77777777">
        <w:trPr>
          <w:trHeight w:val="461"/>
        </w:trPr>
        <w:tc>
          <w:tcPr>
            <w:tcW w:w="1708" w:type="dxa"/>
          </w:tcPr>
          <w:p w14:paraId="62E0BFEE"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633004F8" w14:textId="728D7DDB" w:rsidR="00C658FB" w:rsidRDefault="009E23C6">
            <w:pPr>
              <w:pStyle w:val="TableParagraph"/>
              <w:ind w:left="0"/>
              <w:rPr>
                <w:rFonts w:ascii="Times New Roman"/>
              </w:rPr>
            </w:pPr>
            <w:r w:rsidRPr="009E23C6">
              <w:rPr>
                <w:rFonts w:ascii="Times New Roman"/>
                <w:noProof/>
              </w:rPr>
              <w:drawing>
                <wp:inline distT="0" distB="0" distL="0" distR="0" wp14:anchorId="49E31E9D" wp14:editId="12A6F56A">
                  <wp:extent cx="1543685" cy="59397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49954" cy="596385"/>
                          </a:xfrm>
                          <a:prstGeom prst="rect">
                            <a:avLst/>
                          </a:prstGeom>
                          <a:noFill/>
                          <a:ln>
                            <a:noFill/>
                          </a:ln>
                        </pic:spPr>
                      </pic:pic>
                    </a:graphicData>
                  </a:graphic>
                </wp:inline>
              </w:drawing>
            </w:r>
          </w:p>
        </w:tc>
      </w:tr>
      <w:tr w:rsidR="00C658FB" w14:paraId="696D45AE" w14:textId="77777777">
        <w:trPr>
          <w:trHeight w:val="451"/>
        </w:trPr>
        <w:tc>
          <w:tcPr>
            <w:tcW w:w="1708" w:type="dxa"/>
          </w:tcPr>
          <w:p w14:paraId="3C93CE09" w14:textId="77777777" w:rsidR="00C658FB" w:rsidRDefault="00D131A0">
            <w:pPr>
              <w:pStyle w:val="TableParagraph"/>
              <w:spacing w:before="21"/>
              <w:rPr>
                <w:sz w:val="24"/>
              </w:rPr>
            </w:pPr>
            <w:r>
              <w:rPr>
                <w:color w:val="231F20"/>
                <w:sz w:val="24"/>
              </w:rPr>
              <w:t>Date:</w:t>
            </w:r>
          </w:p>
        </w:tc>
        <w:tc>
          <w:tcPr>
            <w:tcW w:w="5952" w:type="dxa"/>
          </w:tcPr>
          <w:p w14:paraId="0D53F867" w14:textId="362634B3" w:rsidR="00C658FB" w:rsidRDefault="009E23C6">
            <w:pPr>
              <w:pStyle w:val="TableParagraph"/>
              <w:ind w:left="0"/>
              <w:rPr>
                <w:rFonts w:ascii="Times New Roman"/>
              </w:rPr>
            </w:pPr>
            <w:r>
              <w:rPr>
                <w:rFonts w:ascii="Times New Roman"/>
              </w:rPr>
              <w:t>8/7/22</w:t>
            </w:r>
          </w:p>
        </w:tc>
      </w:tr>
      <w:tr w:rsidR="00C658FB" w14:paraId="5CFE6745" w14:textId="77777777">
        <w:trPr>
          <w:trHeight w:val="451"/>
        </w:trPr>
        <w:tc>
          <w:tcPr>
            <w:tcW w:w="1708" w:type="dxa"/>
          </w:tcPr>
          <w:p w14:paraId="2017223E" w14:textId="77777777" w:rsidR="00C658FB" w:rsidRDefault="00D131A0">
            <w:pPr>
              <w:pStyle w:val="TableParagraph"/>
              <w:spacing w:before="21"/>
              <w:rPr>
                <w:sz w:val="24"/>
              </w:rPr>
            </w:pPr>
            <w:r>
              <w:rPr>
                <w:color w:val="231F20"/>
                <w:sz w:val="24"/>
              </w:rPr>
              <w:t>Governor:</w:t>
            </w:r>
          </w:p>
        </w:tc>
        <w:tc>
          <w:tcPr>
            <w:tcW w:w="5952" w:type="dxa"/>
          </w:tcPr>
          <w:p w14:paraId="32896BEE" w14:textId="1E2633D1" w:rsidR="00C658FB" w:rsidRDefault="009E23C6">
            <w:pPr>
              <w:pStyle w:val="TableParagraph"/>
              <w:ind w:left="0"/>
              <w:rPr>
                <w:rFonts w:ascii="Times New Roman"/>
              </w:rPr>
            </w:pPr>
            <w:r w:rsidRPr="009E23C6">
              <w:rPr>
                <w:rFonts w:ascii="Times New Roman"/>
                <w:noProof/>
              </w:rPr>
              <w:drawing>
                <wp:inline distT="0" distB="0" distL="0" distR="0" wp14:anchorId="2DE79662" wp14:editId="14E1639C">
                  <wp:extent cx="1924050" cy="8077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24050" cy="807720"/>
                          </a:xfrm>
                          <a:prstGeom prst="rect">
                            <a:avLst/>
                          </a:prstGeom>
                          <a:noFill/>
                          <a:ln>
                            <a:noFill/>
                          </a:ln>
                        </pic:spPr>
                      </pic:pic>
                    </a:graphicData>
                  </a:graphic>
                </wp:inline>
              </w:drawing>
            </w:r>
          </w:p>
        </w:tc>
      </w:tr>
      <w:tr w:rsidR="00C658FB" w14:paraId="07FCEEDB" w14:textId="77777777">
        <w:trPr>
          <w:trHeight w:val="451"/>
        </w:trPr>
        <w:tc>
          <w:tcPr>
            <w:tcW w:w="1708" w:type="dxa"/>
          </w:tcPr>
          <w:p w14:paraId="26CCABCB" w14:textId="77777777" w:rsidR="00C658FB" w:rsidRDefault="00D131A0">
            <w:pPr>
              <w:pStyle w:val="TableParagraph"/>
              <w:spacing w:before="21"/>
              <w:rPr>
                <w:sz w:val="24"/>
              </w:rPr>
            </w:pPr>
            <w:r>
              <w:rPr>
                <w:color w:val="231F20"/>
                <w:sz w:val="24"/>
              </w:rPr>
              <w:t>Date:</w:t>
            </w:r>
          </w:p>
        </w:tc>
        <w:tc>
          <w:tcPr>
            <w:tcW w:w="5952" w:type="dxa"/>
          </w:tcPr>
          <w:p w14:paraId="14E7498A" w14:textId="287A6AEF" w:rsidR="00C658FB" w:rsidRDefault="009E23C6">
            <w:pPr>
              <w:pStyle w:val="TableParagraph"/>
              <w:ind w:left="0"/>
              <w:rPr>
                <w:rFonts w:ascii="Times New Roman"/>
              </w:rPr>
            </w:pPr>
            <w:r>
              <w:rPr>
                <w:rFonts w:ascii="Times New Roman"/>
              </w:rPr>
              <w:t>29/7/22</w:t>
            </w:r>
            <w:bookmarkStart w:id="0" w:name="_GoBack"/>
            <w:bookmarkEnd w:id="0"/>
          </w:p>
        </w:tc>
      </w:tr>
    </w:tbl>
    <w:p w14:paraId="0D63F21F" w14:textId="77777777" w:rsidR="00C46CFF" w:rsidRDefault="00C46CFF"/>
    <w:sectPr w:rsidR="00C46CFF">
      <w:pgSz w:w="16840" w:h="11910" w:orient="landscape"/>
      <w:pgMar w:top="720" w:right="220" w:bottom="620" w:left="0" w:header="0" w:footer="438"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A3F6E0C" w16cex:dateUtc="2022-07-25T09:20:54.96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B021C" w14:textId="77777777" w:rsidR="003E11F8" w:rsidRDefault="003E11F8">
      <w:r>
        <w:separator/>
      </w:r>
    </w:p>
  </w:endnote>
  <w:endnote w:type="continuationSeparator" w:id="0">
    <w:p w14:paraId="28F49B6E" w14:textId="77777777" w:rsidR="003E11F8" w:rsidRDefault="003E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67BED" w14:textId="514CB15F"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38550F84" wp14:editId="324118B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065CFAB2" wp14:editId="380A4193">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D30057">
      <w:rPr>
        <w:noProof/>
      </w:rPr>
      <mc:AlternateContent>
        <mc:Choice Requires="wpg">
          <w:drawing>
            <wp:anchor distT="0" distB="0" distL="114300" distR="114300" simplePos="0" relativeHeight="487170048" behindDoc="1" locked="0" layoutInCell="1" allowOverlap="1" wp14:anchorId="7C82861B" wp14:editId="495B5EB2">
              <wp:simplePos x="0" y="0"/>
              <wp:positionH relativeFrom="page">
                <wp:posOffset>6148705</wp:posOffset>
              </wp:positionH>
              <wp:positionV relativeFrom="page">
                <wp:posOffset>7160260</wp:posOffset>
              </wp:positionV>
              <wp:extent cx="387985" cy="189865"/>
              <wp:effectExtent l="0" t="0" r="0" b="0"/>
              <wp:wrapNone/>
              <wp:docPr id="1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3"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docshapegroup22" style="position:absolute;margin-left:484.15pt;margin-top:563.8pt;width:30.55pt;height:14.95pt;z-index:-16146432;mso-position-horizontal-relative:page;mso-position-vertical-relative:page" coordsize="611,299" coordorigin="9683,11276" o:spid="_x0000_s1026" w14:anchorId="3B77D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docshape23" style="position:absolute;left:9683;top:11276;width:289;height:299;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9PwQAAANsAAAAPAAAAZHJzL2Rvd25yZXYueG1sRE/dasIw&#10;FL4X9g7hDHan6T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L1Wn0/BAAAA2wAAAA8AAAAA&#10;AAAAAAAAAAAABwIAAGRycy9kb3ducmV2LnhtbFBLBQYAAAAAAwADALcAAAD1AgAAAAA=&#10;">
                <v:imagedata o:title="" r:id="rId5"/>
              </v:shape>
              <v:shape id="docshape24" style="position:absolute;left:9744;top:11334;width:549;height:166;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">
                <v:imagedata o:title="" r:id="rId6"/>
              </v:shape>
              <w10:wrap anchorx="page" anchory="page"/>
            </v:group>
          </w:pict>
        </mc:Fallback>
      </mc:AlternateContent>
    </w:r>
    <w:r w:rsidR="00D30057">
      <w:rPr>
        <w:noProof/>
      </w:rPr>
      <mc:AlternateContent>
        <mc:Choice Requires="wpg">
          <w:drawing>
            <wp:anchor distT="0" distB="0" distL="114300" distR="114300" simplePos="0" relativeHeight="487170560" behindDoc="1" locked="0" layoutInCell="1" allowOverlap="1" wp14:anchorId="365FB49E" wp14:editId="3F97BAC8">
              <wp:simplePos x="0" y="0"/>
              <wp:positionH relativeFrom="page">
                <wp:posOffset>5493385</wp:posOffset>
              </wp:positionH>
              <wp:positionV relativeFrom="page">
                <wp:posOffset>7189470</wp:posOffset>
              </wp:positionV>
              <wp:extent cx="518795" cy="130175"/>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docshapegroup25" style="position:absolute;margin-left:432.55pt;margin-top:566.1pt;width:40.85pt;height:10.25pt;z-index:-16145920;mso-position-horizontal-relative:page;mso-position-vertical-relative:page" coordsize="817,205" coordorigin="8651,11322" o:spid="_x0000_s1026" w14:anchorId="7E371F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jvdvUA4AAGp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KuO929QDgAAak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style="position:absolute;left:8651;top:11321;width:136;height:203;visibility:visible;mso-wrap-style:square;v-text-anchor:top" coordsize="136,203" o:spid="_x0000_s1027" fillcolor="#ee4d58" stroked="f" path="m136,156r-1,-1l10,155,6,154r-3,1l2,156r-1,l1,200r2,2l136,202r,-46xm136,54r-2,-6l132,43,127,33r-6,-8l114,17r-9,-7l96,4,85,,61,,48,2,41,5,32,9r-3,4l19,18r-3,7l9,33,8,37,5,43,3,46r1,3l,52r4,5l1,60,,68r1,8l3,86r,2l16,113r21,14l48,133r6,1l60,134r10,1l81,134r10,-3l101,127r9,-5l117,115r6,-8l129,98r4,-9l135,79r1,-10l135,62r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">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style="position:absolute;left:8835;top:11339;width:632;height:187;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">
                <v:imagedata o:title="" r:id="rId8"/>
              </v:shape>
              <w10:wrap anchorx="page" anchory="page"/>
            </v:group>
          </w:pict>
        </mc:Fallback>
      </mc:AlternateContent>
    </w:r>
    <w:r w:rsidR="00D30057">
      <w:rPr>
        <w:noProof/>
      </w:rPr>
      <mc:AlternateContent>
        <mc:Choice Requires="wps">
          <w:drawing>
            <wp:anchor distT="0" distB="0" distL="114300" distR="114300" simplePos="0" relativeHeight="487171072" behindDoc="1" locked="0" layoutInCell="1" allowOverlap="1" wp14:anchorId="10A0E027" wp14:editId="1113B4B0">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0E027" id="_x0000_t202" coordsize="21600,21600" o:spt="202" path="m,l,21600r21600,l21600,xe">
              <v:stroke joinstyle="miter"/>
              <v:path gradientshapeok="t" o:connecttype="rect"/>
            </v:shapetype>
            <v:shape id="docshape28" o:spid="_x0000_s1036"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D30057">
      <w:rPr>
        <w:noProof/>
      </w:rPr>
      <mc:AlternateContent>
        <mc:Choice Requires="wps">
          <w:drawing>
            <wp:anchor distT="0" distB="0" distL="114300" distR="114300" simplePos="0" relativeHeight="487171584" behindDoc="1" locked="0" layoutInCell="1" allowOverlap="1" wp14:anchorId="06C3E7FA" wp14:editId="52D574B7">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3E7FA" id="docshape29" o:spid="_x0000_s1037"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353D0" w14:textId="77777777" w:rsidR="003E11F8" w:rsidRDefault="003E11F8">
      <w:r>
        <w:separator/>
      </w:r>
    </w:p>
  </w:footnote>
  <w:footnote w:type="continuationSeparator" w:id="0">
    <w:p w14:paraId="2BB15A01" w14:textId="77777777" w:rsidR="003E11F8" w:rsidRDefault="003E1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81A72"/>
    <w:multiLevelType w:val="hybridMultilevel"/>
    <w:tmpl w:val="1A5A6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A61250"/>
    <w:multiLevelType w:val="hybridMultilevel"/>
    <w:tmpl w:val="7BCE1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FB"/>
    <w:rsid w:val="000733D3"/>
    <w:rsid w:val="00113679"/>
    <w:rsid w:val="001C63B2"/>
    <w:rsid w:val="00344A48"/>
    <w:rsid w:val="003E11F8"/>
    <w:rsid w:val="004B6FC2"/>
    <w:rsid w:val="005378B4"/>
    <w:rsid w:val="005F361F"/>
    <w:rsid w:val="008C2F8B"/>
    <w:rsid w:val="009E23C6"/>
    <w:rsid w:val="00A5536D"/>
    <w:rsid w:val="00B67FBB"/>
    <w:rsid w:val="00C46CFF"/>
    <w:rsid w:val="00C658FB"/>
    <w:rsid w:val="00D131A0"/>
    <w:rsid w:val="00D30057"/>
    <w:rsid w:val="00EA59FF"/>
    <w:rsid w:val="00EA6182"/>
    <w:rsid w:val="00F7738F"/>
    <w:rsid w:val="00F81A12"/>
    <w:rsid w:val="01E5ACFE"/>
    <w:rsid w:val="35791DE9"/>
    <w:rsid w:val="3ED7AE71"/>
    <w:rsid w:val="4CD7EB61"/>
    <w:rsid w:val="53485F51"/>
    <w:rsid w:val="5575A574"/>
    <w:rsid w:val="659ABED7"/>
    <w:rsid w:val="69D5B225"/>
    <w:rsid w:val="7DFE1147"/>
    <w:rsid w:val="7F33D5EC"/>
    <w:rsid w:val="7F99E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8C387"/>
  <w15:docId w15:val="{F6D160C6-FC09-4A49-B4B6-848CBFE2E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table" w:styleId="TableGrid">
    <w:name w:val="Table Grid"/>
    <w:basedOn w:val="TableNormal"/>
    <w:uiPriority w:val="59"/>
    <w:rsid w:val="001C6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lang w:val="en-GB"/>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12.emf"/><Relationship Id="rId2" Type="http://schemas.openxmlformats.org/officeDocument/2006/relationships/customXml" Target="../customXml/item2.xml"/><Relationship Id="rId16"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10.emf"/><Relationship Id="rId10" Type="http://schemas.openxmlformats.org/officeDocument/2006/relationships/image" Target="media/image1.jpeg"/><Relationship Id="rId19" Type="http://schemas.openxmlformats.org/officeDocument/2006/relationships/theme" Target="theme/theme1.xml"/><Relationship Id="R7512ea013a32477f"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8d2d2f7-a33e-4945-8999-1cb0cdff734e">
      <Terms xmlns="http://schemas.microsoft.com/office/infopath/2007/PartnerControls"/>
    </lcf76f155ced4ddcb4097134ff3c332f>
    <TaxCatchAll xmlns="bdc5c78d-4f31-4330-8978-b3167088dec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F2B347EE173A4C84BF59522C5590D3" ma:contentTypeVersion="16" ma:contentTypeDescription="Create a new document." ma:contentTypeScope="" ma:versionID="7f59acc5464d908f49ae80b70793a9cd">
  <xsd:schema xmlns:xsd="http://www.w3.org/2001/XMLSchema" xmlns:xs="http://www.w3.org/2001/XMLSchema" xmlns:p="http://schemas.microsoft.com/office/2006/metadata/properties" xmlns:ns2="88d2d2f7-a33e-4945-8999-1cb0cdff734e" xmlns:ns3="bdc5c78d-4f31-4330-8978-b3167088dec3" targetNamespace="http://schemas.microsoft.com/office/2006/metadata/properties" ma:root="true" ma:fieldsID="9e471e0f8986bb997377dab35177525a" ns2:_="" ns3:_="">
    <xsd:import namespace="88d2d2f7-a33e-4945-8999-1cb0cdff734e"/>
    <xsd:import namespace="bdc5c78d-4f31-4330-8978-b3167088de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EventHashCode" minOccurs="0"/>
                <xsd:element ref="ns2:MediaServiceGenerationTim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2d2f7-a33e-4945-8999-1cb0cdff7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d14b71-5425-443b-85c5-bfc51338933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c5c78d-4f31-4330-8978-b3167088dec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c5c858-b4c5-4f20-b944-5d83891f6c56}" ma:internalName="TaxCatchAll" ma:showField="CatchAllData" ma:web="bdc5c78d-4f31-4330-8978-b3167088de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65855B-8D0C-4CCA-925F-9A03AD9D74E3}">
  <ds:schemaRefs>
    <ds:schemaRef ds:uri="http://schemas.openxmlformats.org/package/2006/metadata/core-properties"/>
    <ds:schemaRef ds:uri="bdc5c78d-4f31-4330-8978-b3167088dec3"/>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88d2d2f7-a33e-4945-8999-1cb0cdff734e"/>
    <ds:schemaRef ds:uri="http://purl.org/dc/dcmitype/"/>
  </ds:schemaRefs>
</ds:datastoreItem>
</file>

<file path=customXml/itemProps2.xml><?xml version="1.0" encoding="utf-8"?>
<ds:datastoreItem xmlns:ds="http://schemas.openxmlformats.org/officeDocument/2006/customXml" ds:itemID="{DF8C4DCD-6A6B-4B57-A775-76468BF92EBE}">
  <ds:schemaRefs>
    <ds:schemaRef ds:uri="http://schemas.microsoft.com/sharepoint/v3/contenttype/forms"/>
  </ds:schemaRefs>
</ds:datastoreItem>
</file>

<file path=customXml/itemProps3.xml><?xml version="1.0" encoding="utf-8"?>
<ds:datastoreItem xmlns:ds="http://schemas.openxmlformats.org/officeDocument/2006/customXml" ds:itemID="{D6120A41-EE19-47CA-8273-073EEB7DA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2d2f7-a33e-4945-8999-1cb0cdff734e"/>
    <ds:schemaRef ds:uri="bdc5c78d-4f31-4330-8978-b3167088d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2196</Words>
  <Characters>12522</Characters>
  <Application>Microsoft Office Word</Application>
  <DocSecurity>0</DocSecurity>
  <Lines>104</Lines>
  <Paragraphs>29</Paragraphs>
  <ScaleCrop>false</ScaleCrop>
  <Company/>
  <LinksUpToDate>false</LinksUpToDate>
  <CharactersWithSpaces>14689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Roche</dc:creator>
  <cp:keywords/>
  <dc:description/>
  <cp:lastModifiedBy>Maxine Michalowski</cp:lastModifiedBy>
  <cp:revision>4</cp:revision>
  <dcterms:created xsi:type="dcterms:W3CDTF">2021-07-16T14:57:00Z</dcterms:created>
  <dcterms:modified xsi:type="dcterms:W3CDTF">2022-08-17T21:32:00Z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y fmtid="{D5CDD505-2E9C-101B-9397-08002B2CF9AE}" pid="5" name="ContentTypeId">
    <vt:lpwstr>0x010100A4F2B347EE173A4C84BF59522C5590D3</vt:lpwstr>
  </property>
  <property fmtid="{D5CDD505-2E9C-101B-9397-08002B2CF9AE}" pid="6" name="MediaServiceImageTags">
    <vt:lpwstr/>
  </property>
</Properties>
</file>