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10768" w:type="dxa"/>
        <w:tblLook w:val="04A0" w:firstRow="1" w:lastRow="0" w:firstColumn="1" w:lastColumn="0" w:noHBand="0" w:noVBand="1"/>
      </w:tblPr>
      <w:tblGrid>
        <w:gridCol w:w="4957"/>
        <w:gridCol w:w="5811"/>
      </w:tblGrid>
      <w:tr w:rsidRPr="00EE3C98" w:rsidR="005E0E83" w:rsidTr="01F35F38" w14:paraId="4FDEC437" w14:textId="77777777">
        <w:tc>
          <w:tcPr>
            <w:tcW w:w="10768" w:type="dxa"/>
            <w:gridSpan w:val="2"/>
            <w:tcMar/>
          </w:tcPr>
          <w:p w:rsidRPr="00EE3C98" w:rsidR="005E0E83" w:rsidP="00EE3C98" w:rsidRDefault="005E0E83" w14:paraId="6C30AFC2" w14:textId="6C775D89">
            <w:pPr>
              <w:jc w:val="center"/>
              <w:rPr>
                <w:rFonts w:ascii="Comic Sans MS" w:hAnsi="Comic Sans MS"/>
                <w:sz w:val="24"/>
                <w:szCs w:val="24"/>
              </w:rPr>
            </w:pPr>
            <w:r w:rsidRPr="56AE7B1A" w:rsidR="005E0E83">
              <w:rPr>
                <w:rFonts w:ascii="Comic Sans MS" w:hAnsi="Comic Sans MS"/>
                <w:sz w:val="24"/>
                <w:szCs w:val="24"/>
              </w:rPr>
              <w:t>Learning Project Week</w:t>
            </w:r>
            <w:r w:rsidRPr="56AE7B1A" w:rsidR="1E97EF51">
              <w:rPr>
                <w:rFonts w:ascii="Comic Sans MS" w:hAnsi="Comic Sans MS"/>
                <w:sz w:val="24"/>
                <w:szCs w:val="24"/>
              </w:rPr>
              <w:t xml:space="preserve"> </w:t>
            </w:r>
            <w:r w:rsidRPr="56AE7B1A" w:rsidR="1E729354">
              <w:rPr>
                <w:rFonts w:ascii="Comic Sans MS" w:hAnsi="Comic Sans MS"/>
                <w:sz w:val="24"/>
                <w:szCs w:val="24"/>
              </w:rPr>
              <w:t>5</w:t>
            </w:r>
            <w:r w:rsidRPr="56AE7B1A" w:rsidR="005E0E83">
              <w:rPr>
                <w:rFonts w:ascii="Comic Sans MS" w:hAnsi="Comic Sans MS"/>
                <w:sz w:val="24"/>
                <w:szCs w:val="24"/>
              </w:rPr>
              <w:t>:</w:t>
            </w:r>
            <w:r w:rsidRPr="56AE7B1A" w:rsidR="000325B3">
              <w:rPr>
                <w:rFonts w:ascii="Comic Sans MS" w:hAnsi="Comic Sans MS"/>
                <w:sz w:val="24"/>
                <w:szCs w:val="24"/>
              </w:rPr>
              <w:t xml:space="preserve"> </w:t>
            </w:r>
          </w:p>
        </w:tc>
      </w:tr>
      <w:tr w:rsidRPr="00EE3C98" w:rsidR="00EE3C98" w:rsidTr="01F35F38" w14:paraId="00A44913" w14:textId="77777777">
        <w:tc>
          <w:tcPr>
            <w:tcW w:w="10768" w:type="dxa"/>
            <w:gridSpan w:val="2"/>
            <w:tcMar/>
          </w:tcPr>
          <w:p w:rsidRPr="00EE3C98" w:rsidR="00EE3C98" w:rsidP="644D3ECC" w:rsidRDefault="00EE3C98" w14:paraId="2E221A7E" w14:textId="5CDD0D39">
            <w:pPr>
              <w:jc w:val="center"/>
              <w:rPr>
                <w:rFonts w:ascii="Comic Sans MS" w:hAnsi="Comic Sans MS"/>
                <w:sz w:val="24"/>
                <w:szCs w:val="24"/>
              </w:rPr>
            </w:pPr>
            <w:r w:rsidRPr="13F22544">
              <w:rPr>
                <w:rFonts w:ascii="Comic Sans MS" w:hAnsi="Comic Sans MS"/>
                <w:sz w:val="24"/>
                <w:szCs w:val="24"/>
              </w:rPr>
              <w:t>Class:</w:t>
            </w:r>
            <w:r w:rsidRPr="13F22544" w:rsidR="00AA599E">
              <w:rPr>
                <w:rFonts w:ascii="Comic Sans MS" w:hAnsi="Comic Sans MS"/>
                <w:sz w:val="24"/>
                <w:szCs w:val="24"/>
              </w:rPr>
              <w:t xml:space="preserve"> Rowling 1</w:t>
            </w:r>
            <w:r w:rsidRPr="13F22544" w:rsidR="00F16D11">
              <w:rPr>
                <w:rFonts w:ascii="Comic Sans MS" w:hAnsi="Comic Sans MS"/>
                <w:sz w:val="24"/>
                <w:szCs w:val="24"/>
              </w:rPr>
              <w:t xml:space="preserve"> </w:t>
            </w:r>
          </w:p>
          <w:p w:rsidRPr="00EE3C98" w:rsidR="00EE3C98" w:rsidP="13F22544" w:rsidRDefault="72D6144B" w14:paraId="259BA101" w14:textId="7F43D8EB">
            <w:pPr>
              <w:spacing w:line="259" w:lineRule="auto"/>
              <w:jc w:val="center"/>
              <w:rPr>
                <w:rFonts w:ascii="Comic Sans MS" w:hAnsi="Comic Sans MS" w:eastAsia="Comic Sans MS" w:cs="Comic Sans MS"/>
                <w:sz w:val="24"/>
                <w:szCs w:val="24"/>
              </w:rPr>
            </w:pPr>
            <w:r w:rsidRPr="13F22544">
              <w:rPr>
                <w:rFonts w:ascii="Comic Sans MS" w:hAnsi="Comic Sans MS" w:eastAsia="Comic Sans MS" w:cs="Comic Sans MS"/>
                <w:sz w:val="24"/>
                <w:szCs w:val="24"/>
              </w:rPr>
              <w:t>Please complete at least 3 of the tasks below during the week:</w:t>
            </w:r>
          </w:p>
          <w:p w:rsidRPr="00EE3C98" w:rsidR="00EE3C98" w:rsidP="092AB55D" w:rsidRDefault="72D6144B" w14:paraId="5EBDBA7B" w14:textId="786DEDF7">
            <w:pPr>
              <w:spacing w:line="259" w:lineRule="auto"/>
              <w:jc w:val="center"/>
              <w:rPr>
                <w:rFonts w:ascii="Calibri" w:hAnsi="Calibri" w:eastAsia="Calibri" w:cs="Calibri"/>
              </w:rPr>
            </w:pPr>
            <w:r w:rsidRPr="092AB55D">
              <w:rPr>
                <w:rFonts w:ascii="Comic Sans MS" w:hAnsi="Comic Sans MS" w:eastAsia="Comic Sans MS" w:cs="Comic Sans MS"/>
                <w:sz w:val="24"/>
                <w:szCs w:val="24"/>
              </w:rPr>
              <w:t xml:space="preserve">We love to see what you are doing on our private Facebook Page or Twitter Feed: </w:t>
            </w:r>
            <w:hyperlink r:id="rId8">
              <w:r w:rsidRPr="092AB55D">
                <w:rPr>
                  <w:rStyle w:val="Hyperlink"/>
                  <w:rFonts w:ascii="Calibri" w:hAnsi="Calibri" w:eastAsia="Calibri" w:cs="Calibri"/>
                  <w:color w:val="0563C1"/>
                </w:rPr>
                <w:t>www.facebook.com/groups/heatherprimaryschoolco</w:t>
              </w:r>
            </w:hyperlink>
            <w:r w:rsidRPr="092AB55D" w:rsidR="1B4AAA33">
              <w:rPr>
                <w:rFonts w:ascii="Calibri" w:hAnsi="Calibri" w:eastAsia="Calibri" w:cs="Calibri"/>
                <w:color w:val="0563C1"/>
                <w:u w:val="single"/>
              </w:rPr>
              <w:t>al</w:t>
            </w:r>
            <w:r w:rsidRPr="092AB55D">
              <w:rPr>
                <w:rFonts w:ascii="Calibri" w:hAnsi="Calibri" w:eastAsia="Calibri" w:cs="Calibri"/>
                <w:color w:val="0563C1"/>
                <w:u w:val="single"/>
              </w:rPr>
              <w:t xml:space="preserve">ville    </w:t>
            </w:r>
          </w:p>
          <w:p w:rsidRPr="00EE3C98" w:rsidR="00EE3C98" w:rsidP="13F22544" w:rsidRDefault="001401A2" w14:paraId="72432022" w14:textId="4B3FCF95">
            <w:pPr>
              <w:spacing w:line="259" w:lineRule="auto"/>
              <w:jc w:val="center"/>
              <w:rPr>
                <w:rFonts w:ascii="Calibri" w:hAnsi="Calibri" w:eastAsia="Calibri" w:cs="Calibri"/>
              </w:rPr>
            </w:pPr>
            <w:hyperlink r:id="rId9">
              <w:r w:rsidRPr="13F22544" w:rsidR="72D6144B">
                <w:rPr>
                  <w:rStyle w:val="Hyperlink"/>
                  <w:rFonts w:ascii="Calibri" w:hAnsi="Calibri" w:eastAsia="Calibri" w:cs="Calibri"/>
                  <w:color w:val="0563C1"/>
                </w:rPr>
                <w:t>@</w:t>
              </w:r>
              <w:proofErr w:type="spellStart"/>
              <w:r w:rsidRPr="13F22544" w:rsidR="72D6144B">
                <w:rPr>
                  <w:rStyle w:val="Hyperlink"/>
                  <w:rFonts w:ascii="Calibri" w:hAnsi="Calibri" w:eastAsia="Calibri" w:cs="Calibri"/>
                  <w:color w:val="0563C1"/>
                </w:rPr>
                <w:t>HeatherPrimary</w:t>
              </w:r>
              <w:proofErr w:type="spellEnd"/>
            </w:hyperlink>
          </w:p>
        </w:tc>
      </w:tr>
      <w:tr w:rsidRPr="00EE3C98" w:rsidR="00100FA3" w:rsidTr="01F35F38" w14:paraId="61C33C6C" w14:textId="77777777">
        <w:tc>
          <w:tcPr>
            <w:tcW w:w="4957" w:type="dxa"/>
            <w:tcMar/>
          </w:tcPr>
          <w:p w:rsidRPr="00EE3C98" w:rsidR="00100FA3" w:rsidRDefault="005E0E83" w14:paraId="116280D3" w14:textId="6FDF97DD">
            <w:pPr>
              <w:rPr>
                <w:rFonts w:ascii="Comic Sans MS" w:hAnsi="Comic Sans MS"/>
                <w:sz w:val="24"/>
                <w:szCs w:val="24"/>
              </w:rPr>
            </w:pPr>
            <w:r w:rsidRPr="644D3ECC">
              <w:rPr>
                <w:rFonts w:ascii="Comic Sans MS" w:hAnsi="Comic Sans MS"/>
                <w:sz w:val="24"/>
                <w:szCs w:val="24"/>
              </w:rPr>
              <w:t xml:space="preserve">Weekly Maths Tasks </w:t>
            </w:r>
          </w:p>
        </w:tc>
        <w:tc>
          <w:tcPr>
            <w:tcW w:w="5811" w:type="dxa"/>
            <w:tcMar/>
          </w:tcPr>
          <w:p w:rsidRPr="00EE3C98" w:rsidR="00100FA3" w:rsidRDefault="005E0E83" w14:paraId="677BFB3A" w14:textId="30D6FB4B">
            <w:pPr>
              <w:rPr>
                <w:rFonts w:ascii="Comic Sans MS" w:hAnsi="Comic Sans MS"/>
                <w:sz w:val="24"/>
                <w:szCs w:val="24"/>
              </w:rPr>
            </w:pPr>
            <w:r w:rsidRPr="644D3ECC">
              <w:rPr>
                <w:rFonts w:ascii="Comic Sans MS" w:hAnsi="Comic Sans MS"/>
                <w:sz w:val="24"/>
                <w:szCs w:val="24"/>
              </w:rPr>
              <w:t xml:space="preserve">Weekly Reading Tasks </w:t>
            </w:r>
          </w:p>
        </w:tc>
      </w:tr>
      <w:tr w:rsidRPr="00EE3C98" w:rsidR="005E0E83" w:rsidTr="01F35F38" w14:paraId="74EA561A" w14:textId="77777777">
        <w:tc>
          <w:tcPr>
            <w:tcW w:w="4957" w:type="dxa"/>
            <w:shd w:val="clear" w:color="auto" w:fill="BDD6EE" w:themeFill="accent1" w:themeFillTint="66"/>
            <w:tcMar/>
          </w:tcPr>
          <w:p w:rsidR="5AFE6268" w:rsidP="01F35F38" w:rsidRDefault="5AFE6268" w14:paraId="7F22D0C8" w14:textId="04A1F74C">
            <w:pPr>
              <w:pStyle w:val="ListParagraph"/>
              <w:numPr>
                <w:ilvl w:val="0"/>
                <w:numId w:val="2"/>
              </w:numPr>
              <w:rPr>
                <w:rFonts w:ascii="Calibri" w:hAnsi="Calibri" w:eastAsia="Calibri" w:cs="Calibri" w:asciiTheme="minorAscii" w:hAnsiTheme="minorAscii" w:eastAsiaTheme="minorAscii" w:cstheme="minorAscii"/>
                <w:sz w:val="22"/>
                <w:szCs w:val="22"/>
              </w:rPr>
            </w:pPr>
            <w:r w:rsidR="5AFE6268">
              <w:rPr/>
              <w:t xml:space="preserve">Participate in daily Maths lesson from the </w:t>
            </w:r>
            <w:hyperlink w:anchor="schedule" r:id="R71996850ca644660">
              <w:r w:rsidRPr="01F35F38" w:rsidR="337571C1">
                <w:rPr>
                  <w:rStyle w:val="Hyperlink"/>
                  <w:noProof w:val="0"/>
                  <w:lang w:val="en-GB"/>
                </w:rPr>
                <w:t>https://www.thenational.academy/online-classroom/year-1#schedule</w:t>
              </w:r>
            </w:hyperlink>
            <w:r w:rsidRPr="01F35F38" w:rsidR="337571C1">
              <w:rPr>
                <w:noProof w:val="0"/>
                <w:lang w:val="en-GB"/>
              </w:rPr>
              <w:t xml:space="preserve"> - Week 4</w:t>
            </w:r>
            <w:r w:rsidRPr="01F35F38" w:rsidR="337571C1">
              <w:rPr>
                <w:noProof w:val="0"/>
                <w:vertAlign w:val="superscript"/>
                <w:lang w:val="en-GB"/>
              </w:rPr>
              <w:t>th</w:t>
            </w:r>
            <w:r w:rsidRPr="01F35F38" w:rsidR="337571C1">
              <w:rPr>
                <w:noProof w:val="0"/>
                <w:lang w:val="en-GB"/>
              </w:rPr>
              <w:t xml:space="preserve"> May please </w:t>
            </w:r>
          </w:p>
          <w:p w:rsidR="00AA599E" w:rsidP="17A72EBA" w:rsidRDefault="00AA599E" w14:paraId="72DE76CB" w14:textId="77777777">
            <w:pPr>
              <w:pStyle w:val="ListParagraph"/>
              <w:numPr>
                <w:ilvl w:val="0"/>
                <w:numId w:val="2"/>
              </w:numPr>
              <w:rPr>
                <w:rFonts w:eastAsia="" w:eastAsiaTheme="minorEastAsia"/>
              </w:rPr>
            </w:pPr>
            <w:r w:rsidR="00AA599E">
              <w:rPr/>
              <w:t xml:space="preserve">Working on </w:t>
            </w:r>
            <w:hyperlink w:anchor="/intro" r:id="R86379e7fe55149f8">
              <w:r w:rsidRPr="17A72EBA" w:rsidR="00AA599E">
                <w:rPr>
                  <w:rStyle w:val="Hyperlink"/>
                </w:rPr>
                <w:t>Numbots</w:t>
              </w:r>
            </w:hyperlink>
            <w:r w:rsidR="00AA599E">
              <w:rPr/>
              <w:t xml:space="preserve"> </w:t>
            </w:r>
            <w:r w:rsidR="65E1E844">
              <w:rPr/>
              <w:t xml:space="preserve"> (year 1) and TT Rock stars (year 2)</w:t>
            </w:r>
          </w:p>
          <w:p w:rsidRPr="00EE3C98" w:rsidR="001009A0" w:rsidP="17A72EBA" w:rsidRDefault="52648C7C" w14:paraId="143CC80A" w14:textId="44F70158">
            <w:pPr>
              <w:pStyle w:val="ListParagraph"/>
              <w:ind w:left="360"/>
              <w:rPr>
                <w:noProof w:val="0"/>
                <w:lang w:val="en-GB"/>
              </w:rPr>
            </w:pPr>
          </w:p>
          <w:p w:rsidRPr="00EE3C98" w:rsidR="001009A0" w:rsidP="7388FA62" w:rsidRDefault="52648C7C" w14:paraId="3F5F198A" w14:textId="7E670A1F">
            <w:pPr>
              <w:pStyle w:val="ListParagraph"/>
              <w:ind w:left="360"/>
            </w:pPr>
            <w:r w:rsidRPr="17A72EBA" w:rsidR="441A89A2">
              <w:rPr>
                <w:noProof w:val="0"/>
                <w:lang w:val="en-GB"/>
              </w:rPr>
              <w:t xml:space="preserve">● </w:t>
            </w:r>
            <w:hyperlink r:id="R5b4ffbe5b25a4bb2">
              <w:r w:rsidRPr="17A72EBA" w:rsidR="441A89A2">
                <w:rPr>
                  <w:rStyle w:val="Hyperlink"/>
                  <w:noProof w:val="0"/>
                  <w:lang w:val="en-GB"/>
                </w:rPr>
                <w:t>Play on Number Balance</w:t>
              </w:r>
            </w:hyperlink>
            <w:r w:rsidRPr="17A72EBA" w:rsidR="441A89A2">
              <w:rPr>
                <w:noProof w:val="0"/>
                <w:lang w:val="en-GB"/>
              </w:rPr>
              <w:t xml:space="preserve"> - play levels 1, 2 and 3. Make the scales equal by ensuring that </w:t>
            </w:r>
            <w:r w:rsidRPr="17A72EBA" w:rsidR="441A89A2">
              <w:rPr>
                <w:noProof w:val="0"/>
                <w:lang w:val="en-GB"/>
              </w:rPr>
              <w:t>boths</w:t>
            </w:r>
            <w:r w:rsidRPr="17A72EBA" w:rsidR="441A89A2">
              <w:rPr>
                <w:noProof w:val="0"/>
                <w:lang w:val="en-GB"/>
              </w:rPr>
              <w:t xml:space="preserve"> sides total the same value. </w:t>
            </w:r>
          </w:p>
          <w:p w:rsidRPr="00EE3C98" w:rsidR="001009A0" w:rsidP="17A72EBA" w:rsidRDefault="52648C7C" w14:paraId="41D77113" w14:textId="0EEF1165">
            <w:pPr>
              <w:pStyle w:val="ListParagraph"/>
              <w:ind w:left="360"/>
              <w:rPr>
                <w:noProof w:val="0"/>
                <w:lang w:val="en-GB"/>
              </w:rPr>
            </w:pPr>
          </w:p>
          <w:p w:rsidRPr="00EE3C98" w:rsidR="001009A0" w:rsidP="7388FA62" w:rsidRDefault="52648C7C" w14:paraId="626A4BAF" w14:textId="45695F21">
            <w:pPr>
              <w:pStyle w:val="ListParagraph"/>
              <w:ind w:left="360"/>
            </w:pPr>
            <w:r w:rsidRPr="17A72EBA" w:rsidR="441A89A2">
              <w:rPr>
                <w:noProof w:val="0"/>
                <w:lang w:val="en-GB"/>
              </w:rPr>
              <w:t xml:space="preserve">● Practise counting in 2s, 5s and 10s. This </w:t>
            </w:r>
            <w:hyperlink r:id="R97950a0a7fe7454c">
              <w:r w:rsidRPr="17A72EBA" w:rsidR="441A89A2">
                <w:rPr>
                  <w:rStyle w:val="Hyperlink"/>
                  <w:noProof w:val="0"/>
                  <w:lang w:val="en-GB"/>
                </w:rPr>
                <w:t>game</w:t>
              </w:r>
            </w:hyperlink>
            <w:r w:rsidRPr="17A72EBA" w:rsidR="441A89A2">
              <w:rPr>
                <w:noProof w:val="0"/>
                <w:lang w:val="en-GB"/>
              </w:rPr>
              <w:t xml:space="preserve"> could support this. </w:t>
            </w:r>
          </w:p>
          <w:p w:rsidRPr="00EE3C98" w:rsidR="001009A0" w:rsidP="17A72EBA" w:rsidRDefault="52648C7C" w14:paraId="4153193B" w14:textId="130696FA">
            <w:pPr>
              <w:pStyle w:val="ListParagraph"/>
              <w:ind w:left="360"/>
              <w:rPr>
                <w:noProof w:val="0"/>
                <w:lang w:val="en-GB"/>
              </w:rPr>
            </w:pPr>
          </w:p>
          <w:p w:rsidRPr="00EE3C98" w:rsidR="001009A0" w:rsidP="7388FA62" w:rsidRDefault="52648C7C" w14:paraId="5C13E2A7" w14:textId="08003E11">
            <w:pPr>
              <w:pStyle w:val="ListParagraph"/>
              <w:ind w:left="360"/>
            </w:pPr>
            <w:r w:rsidRPr="17A72EBA" w:rsidR="441A89A2">
              <w:rPr>
                <w:noProof w:val="0"/>
                <w:lang w:val="en-GB"/>
              </w:rPr>
              <w:t xml:space="preserve">● Look out of your window or stand in your front garden and count how many cars go past. What is the most popular colour that passes? What is the least popular colour that passes? </w:t>
            </w:r>
          </w:p>
          <w:p w:rsidRPr="00EE3C98" w:rsidR="001009A0" w:rsidP="17A72EBA" w:rsidRDefault="52648C7C" w14:paraId="0377C8F0" w14:textId="66352FD8">
            <w:pPr>
              <w:pStyle w:val="ListParagraph"/>
              <w:ind w:left="360"/>
              <w:rPr>
                <w:noProof w:val="0"/>
                <w:lang w:val="en-GB"/>
              </w:rPr>
            </w:pPr>
          </w:p>
          <w:p w:rsidRPr="00EE3C98" w:rsidR="001009A0" w:rsidP="7388FA62" w:rsidRDefault="52648C7C" w14:paraId="45DD2DF1" w14:textId="6BA0DA74">
            <w:pPr>
              <w:pStyle w:val="ListParagraph"/>
              <w:ind w:left="360"/>
            </w:pPr>
            <w:r w:rsidRPr="17A72EBA" w:rsidR="441A89A2">
              <w:rPr>
                <w:noProof w:val="0"/>
                <w:lang w:val="en-GB"/>
              </w:rPr>
              <w:t xml:space="preserve">● Practise telling the time. This could be done through this </w:t>
            </w:r>
            <w:hyperlink r:id="Rff1ed8bd1f354550">
              <w:r w:rsidRPr="17A72EBA" w:rsidR="441A89A2">
                <w:rPr>
                  <w:rStyle w:val="Hyperlink"/>
                  <w:noProof w:val="0"/>
                  <w:lang w:val="en-GB"/>
                </w:rPr>
                <w:t>game</w:t>
              </w:r>
            </w:hyperlink>
            <w:r w:rsidRPr="17A72EBA" w:rsidR="441A89A2">
              <w:rPr>
                <w:noProof w:val="0"/>
                <w:lang w:val="en-GB"/>
              </w:rPr>
              <w:t xml:space="preserve"> (scroll down to access the game). Read to the hour and half hour. </w:t>
            </w:r>
          </w:p>
          <w:p w:rsidRPr="00EE3C98" w:rsidR="001009A0" w:rsidP="17A72EBA" w:rsidRDefault="52648C7C" w14:paraId="36AF27AF" w14:textId="2A0F3A8B">
            <w:pPr>
              <w:pStyle w:val="ListParagraph"/>
              <w:ind w:left="360"/>
              <w:rPr>
                <w:noProof w:val="0"/>
                <w:lang w:val="en-GB"/>
              </w:rPr>
            </w:pPr>
          </w:p>
          <w:p w:rsidRPr="00EE3C98" w:rsidR="001009A0" w:rsidP="7388FA62" w:rsidRDefault="52648C7C" w14:paraId="5A39BBE3" w14:textId="50EBE9CA">
            <w:pPr>
              <w:pStyle w:val="ListParagraph"/>
              <w:ind w:left="360"/>
            </w:pPr>
            <w:r w:rsidRPr="17A72EBA" w:rsidR="441A89A2">
              <w:rPr>
                <w:noProof w:val="0"/>
                <w:lang w:val="en-GB"/>
              </w:rPr>
              <w:t xml:space="preserve">● Choose a number between 10 and 20. How </w:t>
            </w:r>
            <w:proofErr w:type="gramStart"/>
            <w:r w:rsidRPr="17A72EBA" w:rsidR="441A89A2">
              <w:rPr>
                <w:noProof w:val="0"/>
                <w:lang w:val="en-GB"/>
              </w:rPr>
              <w:t>many different ways</w:t>
            </w:r>
            <w:proofErr w:type="gramEnd"/>
            <w:r w:rsidRPr="17A72EBA" w:rsidR="441A89A2">
              <w:rPr>
                <w:noProof w:val="0"/>
                <w:lang w:val="en-GB"/>
              </w:rPr>
              <w:t xml:space="preserve"> can this number be partitioned? Do bigger numbers have more ways they can be partitioned?</w:t>
            </w:r>
          </w:p>
        </w:tc>
        <w:tc>
          <w:tcPr>
            <w:tcW w:w="5811" w:type="dxa"/>
            <w:shd w:val="clear" w:color="auto" w:fill="F8B4F0"/>
            <w:tcMar/>
          </w:tcPr>
          <w:p w:rsidR="61E8927C" w:rsidP="69E38CC8" w:rsidRDefault="61E8927C" w14:paraId="0B4169A1" w14:textId="18A3A399">
            <w:pPr>
              <w:pStyle w:val="ListParagraph"/>
              <w:numPr>
                <w:ilvl w:val="0"/>
                <w:numId w:val="5"/>
              </w:numPr>
            </w:pPr>
            <w:r w:rsidRPr="7388FA62">
              <w:t xml:space="preserve">Reading a variety of books at home. Your child could share a book </w:t>
            </w:r>
            <w:proofErr w:type="spellStart"/>
            <w:r w:rsidRPr="7388FA62">
              <w:t>everyday</w:t>
            </w:r>
            <w:proofErr w:type="spellEnd"/>
            <w:r w:rsidRPr="7388FA62">
              <w:t xml:space="preserve">. This can be reading a book aloud </w:t>
            </w:r>
            <w:proofErr w:type="spellStart"/>
            <w:r w:rsidRPr="7388FA62">
              <w:t>everyday</w:t>
            </w:r>
            <w:proofErr w:type="spellEnd"/>
            <w:r w:rsidRPr="7388FA62">
              <w:t xml:space="preserve"> or sharing a book with an adult.</w:t>
            </w:r>
          </w:p>
          <w:p w:rsidR="7388FA62" w:rsidP="7388FA62" w:rsidRDefault="7388FA62" w14:paraId="718BA20C" w14:textId="32E9142F"/>
          <w:p w:rsidR="6F5F533E" w:rsidP="17A72EBA" w:rsidRDefault="6F5F533E" w14:paraId="68DA842C" w14:textId="39F8CFA0">
            <w:pPr>
              <w:pStyle w:val="ListParagraph"/>
              <w:ind w:left="360"/>
              <w:rPr>
                <w:noProof w:val="0"/>
                <w:lang w:val="en-GB"/>
              </w:rPr>
            </w:pPr>
            <w:r w:rsidRPr="17A72EBA" w:rsidR="6F5F533E">
              <w:rPr>
                <w:noProof w:val="0"/>
                <w:lang w:val="en-GB"/>
              </w:rPr>
              <w:t xml:space="preserve">● Read a story that has a </w:t>
            </w:r>
            <w:r w:rsidRPr="17A72EBA" w:rsidR="5EFB584E">
              <w:rPr>
                <w:noProof w:val="0"/>
                <w:lang w:val="en-GB"/>
              </w:rPr>
              <w:t>mini beast character</w:t>
            </w:r>
            <w:r w:rsidRPr="17A72EBA" w:rsidR="6F5F533E">
              <w:rPr>
                <w:noProof w:val="0"/>
                <w:lang w:val="en-GB"/>
              </w:rPr>
              <w:t>.</w:t>
            </w:r>
          </w:p>
          <w:p w:rsidR="17A72EBA" w:rsidP="17A72EBA" w:rsidRDefault="17A72EBA" w14:paraId="3C770786" w14:textId="39112041">
            <w:pPr>
              <w:pStyle w:val="ListParagraph"/>
              <w:ind w:left="360"/>
              <w:rPr>
                <w:noProof w:val="0"/>
                <w:lang w:val="en-GB"/>
              </w:rPr>
            </w:pPr>
          </w:p>
          <w:p w:rsidR="6F5F533E" w:rsidP="17A72EBA" w:rsidRDefault="6F5F533E" w14:paraId="1F46227F" w14:textId="5DADB124">
            <w:pPr>
              <w:pStyle w:val="ListParagraph"/>
              <w:ind w:left="360"/>
            </w:pPr>
            <w:r w:rsidRPr="17A72EBA" w:rsidR="6F5F533E">
              <w:rPr>
                <w:noProof w:val="0"/>
                <w:lang w:val="en-GB"/>
              </w:rPr>
              <w:t xml:space="preserve">● Listen to </w:t>
            </w:r>
            <w:hyperlink r:id="Ra8592498870b4dac">
              <w:r w:rsidRPr="17A72EBA" w:rsidR="6F5F533E">
                <w:rPr>
                  <w:rStyle w:val="Hyperlink"/>
                  <w:noProof w:val="0"/>
                  <w:lang w:val="en-GB"/>
                </w:rPr>
                <w:t>Newsround</w:t>
              </w:r>
            </w:hyperlink>
            <w:r w:rsidRPr="17A72EBA" w:rsidR="6F5F533E">
              <w:rPr>
                <w:noProof w:val="0"/>
                <w:lang w:val="en-GB"/>
              </w:rPr>
              <w:t xml:space="preserve"> and discuss what has been happening in the world this week. What new things have you found out?</w:t>
            </w:r>
          </w:p>
          <w:p w:rsidR="17A72EBA" w:rsidP="17A72EBA" w:rsidRDefault="17A72EBA" w14:paraId="68DAD80C" w14:textId="49F72768">
            <w:pPr>
              <w:pStyle w:val="ListParagraph"/>
              <w:ind w:left="360"/>
              <w:rPr>
                <w:noProof w:val="0"/>
                <w:sz w:val="22"/>
                <w:szCs w:val="22"/>
                <w:lang w:val="en-GB"/>
              </w:rPr>
            </w:pPr>
          </w:p>
          <w:p w:rsidR="299158E9" w:rsidP="17A72EBA" w:rsidRDefault="299158E9" w14:paraId="400C553E" w14:textId="1325DA29">
            <w:pPr>
              <w:pStyle w:val="ListParagraph"/>
              <w:numPr>
                <w:ilvl w:val="0"/>
                <w:numId w:val="6"/>
              </w:numPr>
              <w:spacing w:after="160" w:line="259" w:lineRule="auto"/>
              <w:ind w:left="400" w:hanging="284"/>
              <w:rPr>
                <w:rFonts w:ascii="Calibri" w:hAnsi="Calibri" w:eastAsia="Calibri" w:cs="Calibri" w:asciiTheme="minorAscii" w:hAnsiTheme="minorAscii" w:eastAsiaTheme="minorAscii" w:cstheme="minorAscii"/>
                <w:noProof w:val="0"/>
                <w:sz w:val="22"/>
                <w:szCs w:val="22"/>
                <w:lang w:val="en-GB"/>
              </w:rPr>
            </w:pPr>
            <w:r w:rsidRPr="17A72EBA" w:rsidR="299158E9">
              <w:rPr>
                <w:rFonts w:ascii="Calibri" w:hAnsi="Calibri" w:eastAsia="Calibri" w:cs="Calibri" w:asciiTheme="minorAscii" w:hAnsiTheme="minorAscii" w:eastAsiaTheme="minorAscii" w:cstheme="minorAscii"/>
                <w:noProof w:val="0"/>
                <w:sz w:val="22"/>
                <w:szCs w:val="22"/>
                <w:lang w:val="en-GB"/>
              </w:rPr>
              <w:t>Children to read to parents daily. Visit Oxford Owl for free eBooks that link to your child’s book band.</w:t>
            </w:r>
          </w:p>
          <w:p w:rsidR="17A72EBA" w:rsidP="17A72EBA" w:rsidRDefault="17A72EBA" w14:paraId="03DE151F" w14:textId="11AB79C6">
            <w:pPr>
              <w:pStyle w:val="Normal"/>
              <w:rPr>
                <w:rFonts w:ascii="Comic Sans MS" w:hAnsi="Comic Sans MS" w:eastAsia="Comic Sans MS" w:cs="Comic Sans MS"/>
                <w:noProof w:val="0"/>
                <w:sz w:val="20"/>
                <w:szCs w:val="20"/>
                <w:lang w:val="en-GB"/>
              </w:rPr>
            </w:pPr>
          </w:p>
          <w:p w:rsidR="299158E9" w:rsidP="17A72EBA" w:rsidRDefault="299158E9" w14:paraId="67894C97" w14:textId="43598B9C">
            <w:pPr>
              <w:pStyle w:val="ListParagraph"/>
              <w:numPr>
                <w:ilvl w:val="0"/>
                <w:numId w:val="6"/>
              </w:numPr>
              <w:spacing w:after="160" w:line="259" w:lineRule="auto"/>
              <w:ind w:left="400" w:hanging="284"/>
              <w:rPr>
                <w:rFonts w:ascii="Calibri" w:hAnsi="Calibri" w:eastAsia="Calibri" w:cs="Calibri" w:asciiTheme="minorAscii" w:hAnsiTheme="minorAscii" w:eastAsiaTheme="minorAscii" w:cstheme="minorAscii"/>
                <w:noProof w:val="0"/>
                <w:sz w:val="22"/>
                <w:szCs w:val="22"/>
                <w:lang w:val="en-GB"/>
              </w:rPr>
            </w:pPr>
            <w:r w:rsidRPr="17A72EBA" w:rsidR="299158E9">
              <w:rPr>
                <w:rFonts w:ascii="Calibri" w:hAnsi="Calibri" w:eastAsia="Calibri" w:cs="Calibri" w:asciiTheme="minorAscii" w:hAnsiTheme="minorAscii" w:eastAsiaTheme="minorAscii" w:cstheme="minorAscii"/>
                <w:noProof w:val="0"/>
                <w:sz w:val="22"/>
                <w:szCs w:val="22"/>
                <w:lang w:val="en-GB"/>
              </w:rPr>
              <w:t xml:space="preserve">You can create a </w:t>
            </w:r>
            <w:hyperlink r:id="Reb40e40367384275">
              <w:r w:rsidRPr="17A72EBA" w:rsidR="299158E9">
                <w:rPr>
                  <w:rStyle w:val="Hyperlink"/>
                  <w:rFonts w:ascii="Calibri" w:hAnsi="Calibri" w:eastAsia="Calibri" w:cs="Calibri" w:asciiTheme="minorAscii" w:hAnsiTheme="minorAscii" w:eastAsiaTheme="minorAscii" w:cstheme="minorAscii"/>
                  <w:noProof w:val="0"/>
                  <w:color w:val="1155CC"/>
                  <w:sz w:val="22"/>
                  <w:szCs w:val="22"/>
                  <w:u w:val="single"/>
                  <w:lang w:val="en-GB"/>
                </w:rPr>
                <w:t>free account</w:t>
              </w:r>
            </w:hyperlink>
            <w:r w:rsidRPr="17A72EBA" w:rsidR="299158E9">
              <w:rPr>
                <w:rFonts w:ascii="Calibri" w:hAnsi="Calibri" w:eastAsia="Calibri" w:cs="Calibri" w:asciiTheme="minorAscii" w:hAnsiTheme="minorAscii" w:eastAsiaTheme="minorAscii" w:cstheme="minorAscii"/>
                <w:noProof w:val="0"/>
                <w:color w:val="1155CC"/>
                <w:sz w:val="22"/>
                <w:szCs w:val="22"/>
                <w:lang w:val="en-GB"/>
              </w:rPr>
              <w:t xml:space="preserve">. </w:t>
            </w:r>
            <w:r w:rsidRPr="17A72EBA" w:rsidR="299158E9">
              <w:rPr>
                <w:rFonts w:ascii="Calibri" w:hAnsi="Calibri" w:eastAsia="Calibri" w:cs="Calibri" w:asciiTheme="minorAscii" w:hAnsiTheme="minorAscii" w:eastAsiaTheme="minorAscii" w:cstheme="minorAscii"/>
                <w:noProof w:val="0"/>
                <w:sz w:val="22"/>
                <w:szCs w:val="22"/>
                <w:lang w:val="en-GB"/>
              </w:rPr>
              <w:t>Complete the linked Play activities for each book.</w:t>
            </w:r>
          </w:p>
          <w:p w:rsidR="17A72EBA" w:rsidP="17A72EBA" w:rsidRDefault="17A72EBA" w14:paraId="4C8E72DA" w14:textId="2E0654E9">
            <w:pPr>
              <w:pStyle w:val="ListParagraph"/>
              <w:ind w:left="360"/>
              <w:rPr>
                <w:noProof w:val="0"/>
                <w:sz w:val="22"/>
                <w:szCs w:val="22"/>
                <w:lang w:val="en-GB"/>
              </w:rPr>
            </w:pPr>
          </w:p>
          <w:p w:rsidR="17A72EBA" w:rsidP="17A72EBA" w:rsidRDefault="17A72EBA" w14:paraId="5EF0D781" w14:textId="2E01A54F">
            <w:pPr>
              <w:pStyle w:val="ListParagraph"/>
              <w:ind w:left="360"/>
              <w:rPr>
                <w:noProof w:val="0"/>
                <w:lang w:val="en-GB"/>
              </w:rPr>
            </w:pPr>
          </w:p>
          <w:p w:rsidRPr="00AA599E" w:rsidR="005E0E83" w:rsidP="3D331603" w:rsidRDefault="00AA599E" w14:paraId="242CB0E0" w14:textId="15A18281">
            <w:pPr>
              <w:pStyle w:val="ListParagraph"/>
              <w:numPr>
                <w:ilvl w:val="0"/>
                <w:numId w:val="5"/>
              </w:numPr>
              <w:rPr>
                <w:rFonts w:eastAsiaTheme="minorEastAsia"/>
                <w:color w:val="0563C1"/>
              </w:rPr>
            </w:pPr>
            <w:r>
              <w:t xml:space="preserve"> </w:t>
            </w:r>
            <w:hyperlink r:id="rId14">
              <w:r w:rsidRPr="7388FA62" w:rsidR="1C87C08A">
                <w:rPr>
                  <w:rStyle w:val="Hyperlink"/>
                </w:rPr>
                <w:t>Participate in daily phonics lessons</w:t>
              </w:r>
            </w:hyperlink>
            <w:r w:rsidRPr="7388FA62" w:rsidR="7223781D">
              <w:t xml:space="preserve"> </w:t>
            </w:r>
            <w:r w:rsidRPr="7388FA62" w:rsidR="1C87C08A">
              <w:t xml:space="preserve"> </w:t>
            </w:r>
            <w:r w:rsidR="09BBFED1">
              <w:rPr>
                <w:noProof/>
              </w:rPr>
              <w:drawing>
                <wp:inline distT="0" distB="0" distL="0" distR="0" wp14:anchorId="1EC04E84" wp14:editId="2EE96928">
                  <wp:extent cx="3039676" cy="1104900"/>
                  <wp:effectExtent l="0" t="0" r="0" b="0"/>
                  <wp:docPr id="391908109" name="Picture 391908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039676" cy="1104900"/>
                          </a:xfrm>
                          <a:prstGeom prst="rect">
                            <a:avLst/>
                          </a:prstGeom>
                        </pic:spPr>
                      </pic:pic>
                    </a:graphicData>
                  </a:graphic>
                </wp:inline>
              </w:drawing>
            </w:r>
          </w:p>
          <w:p w:rsidRPr="00AA599E" w:rsidR="005E0E83" w:rsidP="3D331603" w:rsidRDefault="4428070F" w14:paraId="65158B9E" w14:textId="3F070F88">
            <w:r w:rsidRPr="15484FDD">
              <w:t>Please follow the schedule above, if your child is struggling with the Phase 5 phonics lessons then tune into the phase 2 or 3</w:t>
            </w:r>
            <w:r w:rsidRPr="15484FDD" w:rsidR="7C2492B8">
              <w:t>&amp;4</w:t>
            </w:r>
            <w:r w:rsidRPr="15484FDD" w:rsidR="158A8D08">
              <w:t xml:space="preserve"> – get in touch via WEDUC if you are not sure.</w:t>
            </w:r>
          </w:p>
        </w:tc>
      </w:tr>
      <w:tr w:rsidRPr="00EE3C98" w:rsidR="005E0E83" w:rsidTr="01F35F38" w14:paraId="00D0FB4F" w14:textId="77777777">
        <w:tc>
          <w:tcPr>
            <w:tcW w:w="4957" w:type="dxa"/>
            <w:tcMar/>
          </w:tcPr>
          <w:p w:rsidRPr="00EE3C98" w:rsidR="005E0E83" w:rsidRDefault="005E0E83" w14:paraId="77CC7C00" w14:textId="4EF92E9C">
            <w:pPr>
              <w:rPr>
                <w:rFonts w:ascii="Comic Sans MS" w:hAnsi="Comic Sans MS"/>
                <w:sz w:val="24"/>
                <w:szCs w:val="24"/>
              </w:rPr>
            </w:pPr>
            <w:r w:rsidRPr="644D3ECC">
              <w:rPr>
                <w:rFonts w:ascii="Comic Sans MS" w:hAnsi="Comic Sans MS"/>
                <w:sz w:val="24"/>
                <w:szCs w:val="24"/>
              </w:rPr>
              <w:t xml:space="preserve">Weekly Spelling Tasks </w:t>
            </w:r>
          </w:p>
        </w:tc>
        <w:tc>
          <w:tcPr>
            <w:tcW w:w="5811" w:type="dxa"/>
            <w:tcMar/>
          </w:tcPr>
          <w:p w:rsidRPr="00EE3C98" w:rsidR="005E0E83" w:rsidRDefault="005E0E83" w14:paraId="026B16D6" w14:textId="2EC718C8">
            <w:pPr>
              <w:rPr>
                <w:rFonts w:ascii="Comic Sans MS" w:hAnsi="Comic Sans MS"/>
                <w:sz w:val="24"/>
                <w:szCs w:val="24"/>
              </w:rPr>
            </w:pPr>
            <w:r w:rsidRPr="644D3ECC">
              <w:rPr>
                <w:rFonts w:ascii="Comic Sans MS" w:hAnsi="Comic Sans MS"/>
                <w:sz w:val="24"/>
                <w:szCs w:val="24"/>
              </w:rPr>
              <w:t xml:space="preserve">Weekly Writing Tasks </w:t>
            </w:r>
          </w:p>
        </w:tc>
      </w:tr>
      <w:tr w:rsidRPr="00EE3C98" w:rsidR="00EE3C98" w:rsidTr="01F35F38" w14:paraId="0D436396" w14:textId="77777777">
        <w:tc>
          <w:tcPr>
            <w:tcW w:w="4957" w:type="dxa"/>
            <w:shd w:val="clear" w:color="auto" w:fill="F4B083" w:themeFill="accent2" w:themeFillTint="99"/>
            <w:tcMar/>
          </w:tcPr>
          <w:p w:rsidR="000325B3" w:rsidRDefault="000325B3" w14:paraId="4380AC80" w14:textId="77777777">
            <w:r>
              <w:t xml:space="preserve">● Daily phonics - your child to practice their sounds and blend words. Interactive games found on link below. </w:t>
            </w:r>
          </w:p>
          <w:p w:rsidR="000325B3" w:rsidRDefault="000325B3" w14:paraId="732E7591" w14:textId="77777777">
            <w:r>
              <w:t xml:space="preserve">● </w:t>
            </w:r>
            <w:hyperlink w:history="1" r:id="rId16">
              <w:r w:rsidRPr="000325B3">
                <w:rPr>
                  <w:rStyle w:val="Hyperlink"/>
                </w:rPr>
                <w:t>Phonics play</w:t>
              </w:r>
            </w:hyperlink>
            <w:r>
              <w:t xml:space="preserve"> </w:t>
            </w:r>
          </w:p>
          <w:p w:rsidR="000325B3" w:rsidRDefault="000325B3" w14:paraId="22EC4D59" w14:textId="77777777">
            <w:r>
              <w:t xml:space="preserve">● </w:t>
            </w:r>
            <w:hyperlink w:history="1" r:id="rId17">
              <w:r w:rsidRPr="000325B3">
                <w:rPr>
                  <w:rStyle w:val="Hyperlink"/>
                </w:rPr>
                <w:t>Top Marks</w:t>
              </w:r>
            </w:hyperlink>
            <w:r>
              <w:t xml:space="preserve"> </w:t>
            </w:r>
          </w:p>
          <w:p w:rsidR="000325B3" w:rsidRDefault="000325B3" w14:paraId="668B32B0" w14:textId="77777777">
            <w:r>
              <w:t>●</w:t>
            </w:r>
            <w:hyperlink w:history="1" r:id="rId18">
              <w:r w:rsidRPr="000325B3">
                <w:rPr>
                  <w:rStyle w:val="Hyperlink"/>
                </w:rPr>
                <w:t xml:space="preserve"> Spelling</w:t>
              </w:r>
            </w:hyperlink>
            <w:r>
              <w:t xml:space="preserve"> </w:t>
            </w:r>
          </w:p>
          <w:p w:rsidR="000325B3" w:rsidRDefault="000325B3" w14:paraId="7E7CFC31" w14:textId="77777777">
            <w:r>
              <w:t xml:space="preserve">● Spell the days of the week: Keep a diary of things you do in the week. </w:t>
            </w:r>
          </w:p>
          <w:p w:rsidR="000325B3" w:rsidRDefault="000325B3" w14:paraId="477E5153" w14:textId="77777777">
            <w:r>
              <w:t xml:space="preserve">● Spell common exception words </w:t>
            </w:r>
          </w:p>
          <w:p w:rsidRPr="00EE3C98" w:rsidR="00EE3C98" w:rsidRDefault="000325B3" w14:paraId="1611FAC5" w14:textId="77777777">
            <w:pPr>
              <w:rPr>
                <w:rFonts w:ascii="Comic Sans MS" w:hAnsi="Comic Sans MS"/>
                <w:sz w:val="24"/>
                <w:szCs w:val="24"/>
              </w:rPr>
            </w:pPr>
            <w:r>
              <w:t xml:space="preserve">● </w:t>
            </w:r>
            <w:hyperlink w:history="1" r:id="rId19">
              <w:r w:rsidRPr="000325B3">
                <w:rPr>
                  <w:rStyle w:val="Hyperlink"/>
                </w:rPr>
                <w:t>Spelling Shed</w:t>
              </w:r>
            </w:hyperlink>
          </w:p>
          <w:p w:rsidR="00EE3C98" w:rsidRDefault="00EE3C98" w14:paraId="4B94D5A5" w14:textId="77777777">
            <w:pPr>
              <w:rPr>
                <w:rFonts w:ascii="Comic Sans MS" w:hAnsi="Comic Sans MS"/>
                <w:sz w:val="24"/>
                <w:szCs w:val="24"/>
              </w:rPr>
            </w:pPr>
          </w:p>
          <w:p w:rsidR="00EE3C98" w:rsidRDefault="00EE3C98" w14:paraId="3DEEC669" w14:textId="77777777">
            <w:pPr>
              <w:rPr>
                <w:rFonts w:ascii="Comic Sans MS" w:hAnsi="Comic Sans MS"/>
                <w:sz w:val="24"/>
                <w:szCs w:val="24"/>
              </w:rPr>
            </w:pPr>
          </w:p>
          <w:p w:rsidR="00EE3C98" w:rsidRDefault="00EE3C98" w14:paraId="3656B9AB" w14:textId="77777777">
            <w:pPr>
              <w:rPr>
                <w:rFonts w:ascii="Comic Sans MS" w:hAnsi="Comic Sans MS"/>
                <w:sz w:val="24"/>
                <w:szCs w:val="24"/>
              </w:rPr>
            </w:pPr>
          </w:p>
          <w:p w:rsidRPr="00EE3C98" w:rsidR="00EE3C98" w:rsidRDefault="00EE3C98" w14:paraId="45FB0818" w14:textId="77777777">
            <w:pPr>
              <w:rPr>
                <w:rFonts w:ascii="Comic Sans MS" w:hAnsi="Comic Sans MS"/>
                <w:sz w:val="24"/>
                <w:szCs w:val="24"/>
              </w:rPr>
            </w:pPr>
          </w:p>
        </w:tc>
        <w:tc>
          <w:tcPr>
            <w:tcW w:w="5811" w:type="dxa"/>
            <w:shd w:val="clear" w:color="auto" w:fill="D1CDDF"/>
            <w:tcMar/>
          </w:tcPr>
          <w:p w:rsidRPr="00EE3C98" w:rsidR="00EE3C98" w:rsidP="17A72EBA" w:rsidRDefault="75AE5994" w14:paraId="774E2167" w14:textId="7C4FF270">
            <w:pPr>
              <w:pStyle w:val="ListParagraph"/>
              <w:numPr>
                <w:ilvl w:val="0"/>
                <w:numId w:val="1"/>
              </w:numPr>
              <w:rPr>
                <w:rFonts w:eastAsia="" w:eastAsiaTheme="minorEastAsia"/>
              </w:rPr>
            </w:pPr>
            <w:r w:rsidR="203DEE15">
              <w:rPr/>
              <w:t>Write a setting description of a minibeast habitat – try to use interesting ad</w:t>
            </w:r>
            <w:r w:rsidR="488AA88C">
              <w:rPr/>
              <w:t xml:space="preserve">jectives. </w:t>
            </w:r>
          </w:p>
          <w:p w:rsidRPr="00EE3C98" w:rsidR="00EE3C98" w:rsidP="17A72EBA" w:rsidRDefault="3E1024BA" w14:paraId="2D25B51F" w14:textId="614AC3A2">
            <w:pPr>
              <w:pStyle w:val="ListParagraph"/>
              <w:numPr>
                <w:ilvl w:val="0"/>
                <w:numId w:val="1"/>
              </w:numPr>
              <w:ind/>
              <w:rPr/>
            </w:pPr>
            <w:bookmarkStart w:name="_GoBack" w:id="0"/>
            <w:bookmarkEnd w:id="0"/>
            <w:r w:rsidR="07B2D53F">
              <w:rPr/>
              <w:t xml:space="preserve">Follow the </w:t>
            </w:r>
            <w:hyperlink r:id="Ra98497aef45e49ff">
              <w:r w:rsidRPr="17A72EBA" w:rsidR="07B2D53F">
                <w:rPr>
                  <w:rStyle w:val="Hyperlink"/>
                </w:rPr>
                <w:t>Bitesize lesson</w:t>
              </w:r>
            </w:hyperlink>
            <w:r w:rsidR="07B2D53F">
              <w:rPr/>
              <w:t xml:space="preserve"> on </w:t>
            </w:r>
            <w:r w:rsidR="24DFECB9">
              <w:rPr/>
              <w:t>minibeast</w:t>
            </w:r>
            <w:r w:rsidR="07B2D53F">
              <w:rPr/>
              <w:t xml:space="preserve"> – Using noun</w:t>
            </w:r>
            <w:r w:rsidR="66C1934E">
              <w:rPr/>
              <w:t xml:space="preserve">s and joining words about minibeasts </w:t>
            </w:r>
          </w:p>
          <w:p w:rsidRPr="00EE3C98" w:rsidR="00EE3C98" w:rsidP="17A72EBA" w:rsidRDefault="3E1024BA" w14:paraId="601E96FB" w14:textId="4F3FD69A">
            <w:pPr>
              <w:pStyle w:val="ListParagraph"/>
              <w:numPr>
                <w:ilvl w:val="0"/>
                <w:numId w:val="1"/>
              </w:numPr>
              <w:ind/>
              <w:rPr>
                <w:sz w:val="22"/>
                <w:szCs w:val="22"/>
              </w:rPr>
            </w:pPr>
            <w:r w:rsidRPr="17A72EBA" w:rsidR="6A4808C2">
              <w:rPr>
                <w:noProof w:val="0"/>
                <w:color w:val="231F20"/>
                <w:sz w:val="22"/>
                <w:szCs w:val="22"/>
                <w:lang w:val="en-GB"/>
              </w:rPr>
              <w:t>To write a fact file about minibeasts using nouns and joining words to make sentences more interesting.</w:t>
            </w:r>
          </w:p>
          <w:p w:rsidRPr="00EE3C98" w:rsidR="00EE3C98" w:rsidP="17A72EBA" w:rsidRDefault="3E1024BA" w14:paraId="167D558C" w14:textId="4642E320">
            <w:pPr>
              <w:pStyle w:val="ListParagraph"/>
              <w:numPr>
                <w:ilvl w:val="0"/>
                <w:numId w:val="1"/>
              </w:numPr>
              <w:ind/>
              <w:rPr>
                <w:rFonts w:ascii="Symbol" w:hAnsi="Symbol" w:eastAsia="Symbol" w:cs="Symbol" w:asciiTheme="minorAscii" w:hAnsiTheme="minorAscii" w:eastAsiaTheme="minorAscii" w:cstheme="minorAscii"/>
                <w:color w:val="231F20"/>
                <w:sz w:val="22"/>
                <w:szCs w:val="22"/>
              </w:rPr>
            </w:pPr>
            <w:r w:rsidRPr="17A72EBA" w:rsidR="6A4808C2">
              <w:rPr>
                <w:noProof w:val="0"/>
                <w:color w:val="231F20"/>
                <w:sz w:val="22"/>
                <w:szCs w:val="22"/>
                <w:lang w:val="en-GB"/>
              </w:rPr>
              <w:t>This lesson includes:</w:t>
            </w:r>
          </w:p>
          <w:p w:rsidRPr="00EE3C98" w:rsidR="00EE3C98" w:rsidP="17A72EBA" w:rsidRDefault="3E1024BA" w14:paraId="43277258" w14:textId="1A4B2525">
            <w:pPr>
              <w:pStyle w:val="ListParagraph"/>
              <w:numPr>
                <w:ilvl w:val="0"/>
                <w:numId w:val="1"/>
              </w:numPr>
              <w:ind/>
              <w:rPr>
                <w:rFonts w:ascii="Calibri" w:hAnsi="Calibri" w:eastAsia="Calibri" w:cs="Calibri" w:asciiTheme="minorAscii" w:hAnsiTheme="minorAscii" w:eastAsiaTheme="minorAscii" w:cstheme="minorAscii"/>
                <w:color w:val="231F20"/>
                <w:sz w:val="22"/>
                <w:szCs w:val="22"/>
              </w:rPr>
            </w:pPr>
            <w:r w:rsidRPr="17A72EBA" w:rsidR="6A4808C2">
              <w:rPr>
                <w:noProof w:val="0"/>
                <w:color w:val="231F20"/>
                <w:sz w:val="22"/>
                <w:szCs w:val="22"/>
                <w:lang w:val="en-GB"/>
              </w:rPr>
              <w:t>a video about nouns and an introduction to joining words</w:t>
            </w:r>
          </w:p>
          <w:p w:rsidRPr="00EE3C98" w:rsidR="00EE3C98" w:rsidP="17A72EBA" w:rsidRDefault="3E1024BA" w14:paraId="3C3C574D" w14:textId="451FF936">
            <w:pPr>
              <w:pStyle w:val="ListParagraph"/>
              <w:numPr>
                <w:ilvl w:val="0"/>
                <w:numId w:val="1"/>
              </w:numPr>
              <w:ind/>
              <w:rPr>
                <w:rFonts w:ascii="Calibri" w:hAnsi="Calibri" w:eastAsia="Calibri" w:cs="Calibri" w:asciiTheme="minorAscii" w:hAnsiTheme="minorAscii" w:eastAsiaTheme="minorAscii" w:cstheme="minorAscii"/>
                <w:color w:val="231F20"/>
                <w:sz w:val="22"/>
                <w:szCs w:val="22"/>
              </w:rPr>
            </w:pPr>
            <w:r w:rsidRPr="17A72EBA" w:rsidR="6A4808C2">
              <w:rPr>
                <w:noProof w:val="0"/>
                <w:color w:val="231F20"/>
                <w:sz w:val="22"/>
                <w:szCs w:val="22"/>
                <w:lang w:val="en-GB"/>
              </w:rPr>
              <w:t xml:space="preserve">a video about </w:t>
            </w:r>
            <w:proofErr w:type="spellStart"/>
            <w:r w:rsidRPr="17A72EBA" w:rsidR="6A4808C2">
              <w:rPr>
                <w:noProof w:val="0"/>
                <w:color w:val="231F20"/>
                <w:sz w:val="22"/>
                <w:szCs w:val="22"/>
                <w:lang w:val="en-GB"/>
              </w:rPr>
              <w:t>about</w:t>
            </w:r>
            <w:proofErr w:type="spellEnd"/>
            <w:r w:rsidRPr="17A72EBA" w:rsidR="6A4808C2">
              <w:rPr>
                <w:noProof w:val="0"/>
                <w:color w:val="231F20"/>
                <w:sz w:val="22"/>
                <w:szCs w:val="22"/>
                <w:lang w:val="en-GB"/>
              </w:rPr>
              <w:t xml:space="preserve"> minibeasts</w:t>
            </w:r>
          </w:p>
          <w:p w:rsidRPr="00EE3C98" w:rsidR="00EE3C98" w:rsidP="17A72EBA" w:rsidRDefault="3E1024BA" w14:paraId="5FEA56D7" w14:textId="13B0155F">
            <w:pPr>
              <w:pStyle w:val="ListParagraph"/>
              <w:numPr>
                <w:ilvl w:val="0"/>
                <w:numId w:val="1"/>
              </w:numPr>
              <w:ind/>
              <w:rPr>
                <w:rFonts w:ascii="Calibri" w:hAnsi="Calibri" w:eastAsia="Calibri" w:cs="Calibri" w:asciiTheme="minorAscii" w:hAnsiTheme="minorAscii" w:eastAsiaTheme="minorAscii" w:cstheme="minorAscii"/>
                <w:color w:val="231F20"/>
                <w:sz w:val="22"/>
                <w:szCs w:val="22"/>
              </w:rPr>
            </w:pPr>
            <w:r w:rsidRPr="17A72EBA" w:rsidR="6A4808C2">
              <w:rPr>
                <w:noProof w:val="0"/>
                <w:color w:val="231F20"/>
                <w:sz w:val="22"/>
                <w:szCs w:val="22"/>
                <w:lang w:val="en-GB"/>
              </w:rPr>
              <w:t>three activities to try at home</w:t>
            </w:r>
          </w:p>
          <w:p w:rsidRPr="00EE3C98" w:rsidR="00EE3C98" w:rsidP="17A72EBA" w:rsidRDefault="3E1024BA" w14:paraId="39ACAD82" w14:textId="5E28B560">
            <w:pPr>
              <w:pStyle w:val="Normal"/>
              <w:ind w:left="0"/>
            </w:pPr>
          </w:p>
        </w:tc>
      </w:tr>
    </w:tbl>
    <w:p w:rsidR="00976B37" w:rsidRDefault="00976B37" w14:paraId="219557C6" w14:textId="77777777">
      <w:r>
        <w:br w:type="page"/>
      </w:r>
    </w:p>
    <w:tbl>
      <w:tblPr>
        <w:tblStyle w:val="TableGrid"/>
        <w:tblW w:w="10768" w:type="dxa"/>
        <w:tblLook w:val="04A0" w:firstRow="1" w:lastRow="0" w:firstColumn="1" w:lastColumn="0" w:noHBand="0" w:noVBand="1"/>
      </w:tblPr>
      <w:tblGrid>
        <w:gridCol w:w="10768"/>
      </w:tblGrid>
      <w:tr w:rsidRPr="00EE3C98" w:rsidR="005E0E83" w:rsidTr="17A72EBA" w14:paraId="57339DB7" w14:textId="77777777">
        <w:tc>
          <w:tcPr>
            <w:tcW w:w="10768" w:type="dxa"/>
            <w:tcMar/>
          </w:tcPr>
          <w:p w:rsidRPr="00EE3C98" w:rsidR="005E0E83" w:rsidRDefault="005E0E83" w14:paraId="2F52A6F9" w14:textId="79F4BA49">
            <w:pPr>
              <w:rPr>
                <w:rFonts w:ascii="Comic Sans MS" w:hAnsi="Comic Sans MS"/>
                <w:sz w:val="24"/>
                <w:szCs w:val="24"/>
              </w:rPr>
            </w:pPr>
            <w:r w:rsidRPr="17A72EBA" w:rsidR="005E0E83">
              <w:rPr>
                <w:rFonts w:ascii="Comic Sans MS" w:hAnsi="Comic Sans MS"/>
                <w:sz w:val="24"/>
                <w:szCs w:val="24"/>
              </w:rPr>
              <w:t xml:space="preserve">Learning </w:t>
            </w:r>
            <w:r w:rsidRPr="17A72EBA" w:rsidR="005E0E83">
              <w:rPr>
                <w:rFonts w:ascii="Comic Sans MS" w:hAnsi="Comic Sans MS"/>
                <w:b w:val="1"/>
                <w:bCs w:val="1"/>
                <w:sz w:val="24"/>
                <w:szCs w:val="24"/>
              </w:rPr>
              <w:t>Projec</w:t>
            </w:r>
            <w:r w:rsidRPr="17A72EBA" w:rsidR="000325B3">
              <w:rPr>
                <w:rFonts w:ascii="Comic Sans MS" w:hAnsi="Comic Sans MS"/>
                <w:b w:val="1"/>
                <w:bCs w:val="1"/>
                <w:sz w:val="24"/>
                <w:szCs w:val="24"/>
              </w:rPr>
              <w:t>t</w:t>
            </w:r>
            <w:r w:rsidRPr="17A72EBA" w:rsidR="000325B3">
              <w:rPr>
                <w:rFonts w:ascii="Comic Sans MS" w:hAnsi="Comic Sans MS"/>
                <w:sz w:val="24"/>
                <w:szCs w:val="24"/>
              </w:rPr>
              <w:t xml:space="preserve"> – ongoing throughout the week:</w:t>
            </w:r>
            <w:r w:rsidRPr="17A72EBA" w:rsidR="2C17F19B">
              <w:rPr>
                <w:rFonts w:ascii="Comic Sans MS" w:hAnsi="Comic Sans MS"/>
                <w:sz w:val="24"/>
                <w:szCs w:val="24"/>
              </w:rPr>
              <w:t xml:space="preserve"> </w:t>
            </w:r>
            <w:r w:rsidRPr="17A72EBA" w:rsidR="000325B3">
              <w:rPr>
                <w:rFonts w:ascii="Comic Sans MS" w:hAnsi="Comic Sans MS"/>
                <w:sz w:val="24"/>
                <w:szCs w:val="24"/>
              </w:rPr>
              <w:t xml:space="preserve"> </w:t>
            </w:r>
            <w:r w:rsidRPr="17A72EBA" w:rsidR="40C1FCDD">
              <w:rPr>
                <w:rFonts w:ascii="Comic Sans MS" w:hAnsi="Comic Sans MS"/>
                <w:sz w:val="24"/>
                <w:szCs w:val="24"/>
              </w:rPr>
              <w:t>Beast Quest</w:t>
            </w:r>
            <w:r w:rsidRPr="17A72EBA" w:rsidR="57C2AECF">
              <w:rPr>
                <w:rFonts w:ascii="Comic Sans MS" w:hAnsi="Comic Sans MS"/>
                <w:sz w:val="24"/>
                <w:szCs w:val="24"/>
              </w:rPr>
              <w:t>!</w:t>
            </w:r>
          </w:p>
          <w:p w:rsidRPr="00EE3C98" w:rsidR="005E0E83" w:rsidRDefault="00EE3C98" w14:paraId="51A33568" w14:textId="77777777">
            <w:pPr>
              <w:rPr>
                <w:rFonts w:ascii="Comic Sans MS" w:hAnsi="Comic Sans MS"/>
                <w:sz w:val="24"/>
                <w:szCs w:val="24"/>
              </w:rPr>
            </w:pPr>
            <w:r>
              <w:rPr>
                <w:rFonts w:ascii="Comic Sans MS" w:hAnsi="Comic Sans MS"/>
                <w:sz w:val="24"/>
                <w:szCs w:val="24"/>
              </w:rPr>
              <w:t>Choose from the selection below.</w:t>
            </w:r>
          </w:p>
        </w:tc>
      </w:tr>
      <w:tr w:rsidRPr="00EE3C98" w:rsidR="005E0E83" w:rsidTr="17A72EBA" w14:paraId="6DEB26AF" w14:textId="77777777">
        <w:tc>
          <w:tcPr>
            <w:tcW w:w="10768" w:type="dxa"/>
            <w:shd w:val="clear" w:color="auto" w:fill="A8D08D" w:themeFill="accent6" w:themeFillTint="99"/>
            <w:tcMar/>
          </w:tcPr>
          <w:p w:rsidR="32A08BBD" w:rsidP="17A72EBA" w:rsidRDefault="32A08BBD" w14:paraId="4118ACC1" w14:textId="199DC5DE">
            <w:pPr>
              <w:pStyle w:val="Normal"/>
            </w:pPr>
            <w:r w:rsidRPr="17A72EBA" w:rsidR="32A08BBD">
              <w:rPr>
                <w:rFonts w:ascii="Comic Sans MS" w:hAnsi="Comic Sans MS" w:eastAsia="Comic Sans MS" w:cs="Comic Sans MS"/>
                <w:noProof w:val="0"/>
                <w:sz w:val="20"/>
                <w:szCs w:val="20"/>
                <w:lang w:val="en-GB"/>
              </w:rPr>
              <w:t>The project this week aims to provide opportunities for your child to learn more about minibeasts by exploring their garden and local area.</w:t>
            </w:r>
          </w:p>
          <w:p w:rsidR="17A72EBA" w:rsidP="17A72EBA" w:rsidRDefault="17A72EBA" w14:paraId="0F8400C7" w14:textId="6C876524">
            <w:pPr>
              <w:pStyle w:val="Normal"/>
              <w:rPr>
                <w:rFonts w:ascii="Comic Sans MS" w:hAnsi="Comic Sans MS" w:eastAsia="Comic Sans MS" w:cs="Comic Sans MS"/>
                <w:noProof w:val="0"/>
                <w:sz w:val="20"/>
                <w:szCs w:val="20"/>
                <w:lang w:val="en-GB"/>
              </w:rPr>
            </w:pPr>
          </w:p>
          <w:p w:rsidR="32A08BBD" w:rsidP="17A72EBA" w:rsidRDefault="32A08BBD" w14:paraId="03EF3A18" w14:textId="34BA0085">
            <w:pPr>
              <w:spacing w:line="259" w:lineRule="auto"/>
              <w:rPr>
                <w:rFonts w:ascii="Comic Sans MS" w:hAnsi="Comic Sans MS" w:eastAsia="Comic Sans MS" w:cs="Comic Sans MS"/>
                <w:noProof w:val="0"/>
                <w:sz w:val="20"/>
                <w:szCs w:val="20"/>
                <w:lang w:val="en-GB"/>
              </w:rPr>
            </w:pPr>
            <w:r w:rsidRPr="17A72EBA" w:rsidR="32A08BBD">
              <w:rPr>
                <w:rFonts w:ascii="Comic Sans MS" w:hAnsi="Comic Sans MS" w:eastAsia="Comic Sans MS" w:cs="Comic Sans MS"/>
                <w:b w:val="1"/>
                <w:bCs w:val="1"/>
                <w:noProof w:val="0"/>
                <w:sz w:val="20"/>
                <w:szCs w:val="20"/>
                <w:u w:val="single"/>
                <w:lang w:val="en-GB"/>
              </w:rPr>
              <w:t>What are Minibeasts?</w:t>
            </w:r>
          </w:p>
          <w:p w:rsidR="32A08BBD" w:rsidP="17A72EBA" w:rsidRDefault="32A08BBD" w14:paraId="64BB5616" w14:textId="3F0F7E46">
            <w:pPr>
              <w:spacing w:line="259" w:lineRule="auto"/>
              <w:rPr>
                <w:rFonts w:ascii="Comic Sans MS" w:hAnsi="Comic Sans MS" w:eastAsia="Comic Sans MS" w:cs="Comic Sans MS"/>
                <w:noProof w:val="0"/>
                <w:sz w:val="20"/>
                <w:szCs w:val="20"/>
                <w:lang w:val="en-GB"/>
              </w:rPr>
            </w:pPr>
            <w:r w:rsidRPr="17A72EBA" w:rsidR="32A08BBD">
              <w:rPr>
                <w:rFonts w:ascii="Comic Sans MS" w:hAnsi="Comic Sans MS" w:eastAsia="Comic Sans MS" w:cs="Comic Sans MS"/>
                <w:noProof w:val="0"/>
                <w:sz w:val="20"/>
                <w:szCs w:val="20"/>
                <w:lang w:val="en-GB"/>
              </w:rPr>
              <w:t>Find out about minibeasts. What are they? Can you name any of them? How are they different to us? Where might you find them?</w:t>
            </w:r>
          </w:p>
          <w:p w:rsidR="32A08BBD" w:rsidP="17A72EBA" w:rsidRDefault="32A08BBD" w14:paraId="55DFEB00" w14:textId="3B1C2438">
            <w:pPr>
              <w:spacing w:line="259" w:lineRule="auto"/>
              <w:rPr>
                <w:rFonts w:ascii="Comic Sans MS" w:hAnsi="Comic Sans MS" w:eastAsia="Comic Sans MS" w:cs="Comic Sans MS"/>
                <w:noProof w:val="0"/>
                <w:sz w:val="20"/>
                <w:szCs w:val="20"/>
                <w:lang w:val="en-GB"/>
              </w:rPr>
            </w:pPr>
            <w:hyperlink r:id="Rbedbc404f9a143d4">
              <w:r w:rsidRPr="17A72EBA" w:rsidR="32A08BBD">
                <w:rPr>
                  <w:rStyle w:val="Hyperlink"/>
                  <w:rFonts w:ascii="Comic Sans MS" w:hAnsi="Comic Sans MS" w:eastAsia="Comic Sans MS" w:cs="Comic Sans MS"/>
                  <w:noProof w:val="0"/>
                  <w:color w:val="0563C1"/>
                  <w:sz w:val="20"/>
                  <w:szCs w:val="20"/>
                  <w:u w:val="single"/>
                  <w:lang w:val="en-GB"/>
                </w:rPr>
                <w:t>https://www.bbc.co.uk/bitesize/topics/z6882hv/articles/z9fkwmn</w:t>
              </w:r>
            </w:hyperlink>
            <w:r w:rsidRPr="17A72EBA" w:rsidR="32A08BBD">
              <w:rPr>
                <w:rFonts w:ascii="Comic Sans MS" w:hAnsi="Comic Sans MS" w:eastAsia="Comic Sans MS" w:cs="Comic Sans MS"/>
                <w:noProof w:val="0"/>
                <w:sz w:val="20"/>
                <w:szCs w:val="20"/>
                <w:lang w:val="en-GB"/>
              </w:rPr>
              <w:t xml:space="preserve"> </w:t>
            </w:r>
          </w:p>
          <w:p w:rsidR="32A08BBD" w:rsidP="17A72EBA" w:rsidRDefault="32A08BBD" w14:paraId="577E7951" w14:textId="11D11D3B">
            <w:pPr>
              <w:spacing w:line="259" w:lineRule="auto"/>
              <w:rPr>
                <w:rFonts w:ascii="Comic Sans MS" w:hAnsi="Comic Sans MS" w:eastAsia="Comic Sans MS" w:cs="Comic Sans MS"/>
                <w:noProof w:val="0"/>
                <w:sz w:val="20"/>
                <w:szCs w:val="20"/>
                <w:lang w:val="en-GB"/>
              </w:rPr>
            </w:pPr>
            <w:r w:rsidRPr="17A72EBA" w:rsidR="32A08BBD">
              <w:rPr>
                <w:rFonts w:ascii="Comic Sans MS" w:hAnsi="Comic Sans MS" w:eastAsia="Comic Sans MS" w:cs="Comic Sans MS"/>
                <w:noProof w:val="0"/>
                <w:sz w:val="20"/>
                <w:szCs w:val="20"/>
                <w:lang w:val="en-GB"/>
              </w:rPr>
              <w:t>After watching the video, you could take the minibeast quiz, which is just below the video.</w:t>
            </w:r>
          </w:p>
          <w:p w:rsidR="17A72EBA" w:rsidP="17A72EBA" w:rsidRDefault="17A72EBA" w14:paraId="12E5B705" w14:textId="604AC210">
            <w:pPr>
              <w:pStyle w:val="Normal"/>
              <w:spacing w:line="259" w:lineRule="auto"/>
              <w:rPr>
                <w:rFonts w:ascii="Comic Sans MS" w:hAnsi="Comic Sans MS" w:eastAsia="Comic Sans MS" w:cs="Comic Sans MS"/>
                <w:noProof w:val="0"/>
                <w:sz w:val="20"/>
                <w:szCs w:val="20"/>
                <w:lang w:val="en-GB"/>
              </w:rPr>
            </w:pPr>
          </w:p>
          <w:p w:rsidR="32A08BBD" w:rsidP="17A72EBA" w:rsidRDefault="32A08BBD" w14:paraId="18935CFB" w14:textId="7C631E45">
            <w:pPr>
              <w:spacing w:line="259" w:lineRule="auto"/>
              <w:rPr>
                <w:rFonts w:ascii="Comic Sans MS" w:hAnsi="Comic Sans MS" w:eastAsia="Comic Sans MS" w:cs="Comic Sans MS"/>
                <w:noProof w:val="0"/>
                <w:sz w:val="20"/>
                <w:szCs w:val="20"/>
                <w:lang w:val="en-GB"/>
              </w:rPr>
            </w:pPr>
            <w:r w:rsidRPr="17A72EBA" w:rsidR="32A08BBD">
              <w:rPr>
                <w:rFonts w:ascii="Comic Sans MS" w:hAnsi="Comic Sans MS" w:eastAsia="Comic Sans MS" w:cs="Comic Sans MS"/>
                <w:b w:val="1"/>
                <w:bCs w:val="1"/>
                <w:noProof w:val="0"/>
                <w:sz w:val="20"/>
                <w:szCs w:val="20"/>
                <w:u w:val="single"/>
                <w:lang w:val="en-GB"/>
              </w:rPr>
              <w:t>Minibeast hunt:</w:t>
            </w:r>
          </w:p>
          <w:p w:rsidR="32A08BBD" w:rsidP="17A72EBA" w:rsidRDefault="32A08BBD" w14:paraId="3FC19FC5" w14:textId="20824A33">
            <w:pPr>
              <w:pStyle w:val="ListParagraph"/>
              <w:numPr>
                <w:ilvl w:val="0"/>
                <w:numId w:val="7"/>
              </w:numPr>
              <w:spacing w:after="160" w:line="259" w:lineRule="auto"/>
              <w:rPr>
                <w:rFonts w:ascii="Comic Sans MS" w:hAnsi="Comic Sans MS" w:eastAsia="Comic Sans MS" w:cs="Comic Sans MS" w:asciiTheme="minorAscii" w:hAnsiTheme="minorAscii" w:eastAsiaTheme="minorAscii" w:cstheme="minorAscii"/>
                <w:noProof w:val="0"/>
                <w:sz w:val="20"/>
                <w:szCs w:val="20"/>
                <w:lang w:val="en-GB"/>
              </w:rPr>
            </w:pPr>
            <w:r w:rsidRPr="17A72EBA" w:rsidR="32A08BBD">
              <w:rPr>
                <w:rFonts w:ascii="Comic Sans MS" w:hAnsi="Comic Sans MS" w:eastAsia="Comic Sans MS" w:cs="Comic Sans MS"/>
                <w:noProof w:val="0"/>
                <w:sz w:val="20"/>
                <w:szCs w:val="20"/>
                <w:lang w:val="en-GB"/>
              </w:rPr>
              <w:t>Go on a minibeast hunt during your daily walk or in your garden. Try looking under stones, logs and plant pots to see if there are any hiding. Can you name any of them? You could draw a picture or take a photo of what you find.</w:t>
            </w:r>
            <w:r w:rsidRPr="17A72EBA" w:rsidR="08E515B2">
              <w:rPr>
                <w:rFonts w:ascii="Comic Sans MS" w:hAnsi="Comic Sans MS" w:eastAsia="Comic Sans MS" w:cs="Comic Sans MS"/>
                <w:noProof w:val="0"/>
                <w:sz w:val="20"/>
                <w:szCs w:val="20"/>
                <w:lang w:val="en-GB"/>
              </w:rPr>
              <w:t xml:space="preserve"> Where did you find your minibeast</w:t>
            </w:r>
            <w:r w:rsidRPr="17A72EBA" w:rsidR="08369097">
              <w:rPr>
                <w:rFonts w:ascii="Comic Sans MS" w:hAnsi="Comic Sans MS" w:eastAsia="Comic Sans MS" w:cs="Comic Sans MS"/>
                <w:noProof w:val="0"/>
                <w:sz w:val="20"/>
                <w:szCs w:val="20"/>
                <w:lang w:val="en-GB"/>
              </w:rPr>
              <w:t>?</w:t>
            </w:r>
            <w:r w:rsidRPr="17A72EBA" w:rsidR="08E515B2">
              <w:rPr>
                <w:rFonts w:ascii="Comic Sans MS" w:hAnsi="Comic Sans MS" w:eastAsia="Comic Sans MS" w:cs="Comic Sans MS"/>
                <w:noProof w:val="0"/>
                <w:sz w:val="20"/>
                <w:szCs w:val="20"/>
                <w:lang w:val="en-GB"/>
              </w:rPr>
              <w:t xml:space="preserve">- describe its </w:t>
            </w:r>
            <w:r w:rsidRPr="17A72EBA" w:rsidR="6CAE4028">
              <w:rPr>
                <w:rFonts w:ascii="Comic Sans MS" w:hAnsi="Comic Sans MS" w:eastAsia="Comic Sans MS" w:cs="Comic Sans MS"/>
                <w:noProof w:val="0"/>
                <w:sz w:val="20"/>
                <w:szCs w:val="20"/>
                <w:lang w:val="en-GB"/>
              </w:rPr>
              <w:t>habitat.</w:t>
            </w:r>
            <w:r w:rsidRPr="17A72EBA" w:rsidR="08E515B2">
              <w:rPr>
                <w:rFonts w:ascii="Comic Sans MS" w:hAnsi="Comic Sans MS" w:eastAsia="Comic Sans MS" w:cs="Comic Sans MS"/>
                <w:noProof w:val="0"/>
                <w:sz w:val="20"/>
                <w:szCs w:val="20"/>
                <w:lang w:val="en-GB"/>
              </w:rPr>
              <w:t xml:space="preserve"> </w:t>
            </w:r>
          </w:p>
          <w:p w:rsidR="4BF46724" w:rsidP="17A72EBA" w:rsidRDefault="4BF46724" w14:paraId="3C14ECD0" w14:textId="008EB015">
            <w:pPr>
              <w:spacing w:line="259" w:lineRule="auto"/>
              <w:rPr>
                <w:b w:val="1"/>
                <w:bCs w:val="1"/>
                <w:u w:val="single"/>
              </w:rPr>
            </w:pPr>
            <w:r w:rsidRPr="17A72EBA" w:rsidR="4BF46724">
              <w:rPr>
                <w:b w:val="1"/>
                <w:bCs w:val="1"/>
                <w:u w:val="single"/>
              </w:rPr>
              <w:t>Build-an-insect</w:t>
            </w:r>
          </w:p>
          <w:p w:rsidR="17A72EBA" w:rsidP="17A72EBA" w:rsidRDefault="17A72EBA" w14:paraId="2E3F4BE8" w14:textId="6C63D27C">
            <w:pPr>
              <w:pStyle w:val="Normal"/>
              <w:spacing w:line="259" w:lineRule="auto"/>
              <w:rPr>
                <w:b w:val="1"/>
                <w:bCs w:val="1"/>
                <w:u w:val="single"/>
              </w:rPr>
            </w:pPr>
          </w:p>
          <w:p w:rsidR="1BF401F6" w:rsidP="17A72EBA" w:rsidRDefault="1BF401F6" w14:paraId="1868B414" w14:textId="1027F13C">
            <w:pPr>
              <w:pStyle w:val="Normal"/>
              <w:spacing w:line="259" w:lineRule="auto"/>
              <w:rPr>
                <w:rFonts w:ascii="Comic Sans MS" w:hAnsi="Comic Sans MS" w:eastAsia="Comic Sans MS" w:cs="Comic Sans MS"/>
                <w:noProof w:val="0"/>
                <w:sz w:val="20"/>
                <w:szCs w:val="20"/>
                <w:u w:val="single"/>
                <w:lang w:val="en-GB"/>
              </w:rPr>
            </w:pPr>
            <w:r w:rsidRPr="17A72EBA" w:rsidR="1BF401F6">
              <w:rPr>
                <w:rFonts w:ascii="Comic Sans MS" w:hAnsi="Comic Sans MS" w:eastAsia="Comic Sans MS" w:cs="Comic Sans MS"/>
                <w:noProof w:val="0"/>
                <w:sz w:val="20"/>
                <w:szCs w:val="20"/>
                <w:u w:val="single"/>
                <w:lang w:val="en-GB"/>
              </w:rPr>
              <w:t>What you need:</w:t>
            </w:r>
            <w:r w:rsidRPr="17A72EBA" w:rsidR="1BF401F6">
              <w:rPr>
                <w:rFonts w:ascii="Comic Sans MS" w:hAnsi="Comic Sans MS" w:eastAsia="Comic Sans MS" w:cs="Comic Sans MS"/>
                <w:noProof w:val="0"/>
                <w:sz w:val="20"/>
                <w:szCs w:val="20"/>
                <w:lang w:val="en-GB"/>
              </w:rPr>
              <w:t xml:space="preserve"> </w:t>
            </w:r>
          </w:p>
          <w:p w:rsidR="1BF401F6" w:rsidP="17A72EBA" w:rsidRDefault="1BF401F6" w14:paraId="3703983B" w14:textId="56918E6F">
            <w:pPr>
              <w:pStyle w:val="Normal"/>
              <w:spacing w:line="259" w:lineRule="auto"/>
              <w:rPr>
                <w:rFonts w:ascii="Comic Sans MS" w:hAnsi="Comic Sans MS" w:eastAsia="Comic Sans MS" w:cs="Comic Sans MS"/>
                <w:noProof w:val="0"/>
                <w:sz w:val="20"/>
                <w:szCs w:val="20"/>
                <w:lang w:val="en-GB"/>
              </w:rPr>
            </w:pPr>
            <w:r w:rsidRPr="17A72EBA" w:rsidR="1BF401F6">
              <w:rPr>
                <w:rFonts w:ascii="Comic Sans MS" w:hAnsi="Comic Sans MS" w:eastAsia="Comic Sans MS" w:cs="Comic Sans MS"/>
                <w:noProof w:val="0"/>
                <w:sz w:val="20"/>
                <w:szCs w:val="20"/>
                <w:lang w:val="en-GB"/>
              </w:rPr>
              <w:t xml:space="preserve"> Plasticine or something similar </w:t>
            </w:r>
          </w:p>
          <w:p w:rsidR="1BF401F6" w:rsidP="17A72EBA" w:rsidRDefault="1BF401F6" w14:paraId="1B3D158C" w14:textId="78C76ADE">
            <w:pPr>
              <w:pStyle w:val="Normal"/>
              <w:spacing w:line="259" w:lineRule="auto"/>
              <w:rPr>
                <w:rFonts w:ascii="Comic Sans MS" w:hAnsi="Comic Sans MS" w:eastAsia="Comic Sans MS" w:cs="Comic Sans MS"/>
                <w:noProof w:val="0"/>
                <w:sz w:val="20"/>
                <w:szCs w:val="20"/>
                <w:lang w:val="en-GB"/>
              </w:rPr>
            </w:pPr>
            <w:r w:rsidRPr="17A72EBA" w:rsidR="1BF401F6">
              <w:rPr>
                <w:rFonts w:ascii="Comic Sans MS" w:hAnsi="Comic Sans MS" w:eastAsia="Comic Sans MS" w:cs="Comic Sans MS"/>
                <w:noProof w:val="0"/>
                <w:sz w:val="20"/>
                <w:szCs w:val="20"/>
                <w:lang w:val="en-GB"/>
              </w:rPr>
              <w:t xml:space="preserve">Scrap materials </w:t>
            </w:r>
          </w:p>
          <w:p w:rsidR="1BF401F6" w:rsidP="17A72EBA" w:rsidRDefault="1BF401F6" w14:paraId="5E7EB4DB" w14:textId="2BCDCC5B">
            <w:pPr>
              <w:pStyle w:val="Normal"/>
              <w:spacing w:line="259" w:lineRule="auto"/>
              <w:rPr>
                <w:rFonts w:ascii="Comic Sans MS" w:hAnsi="Comic Sans MS" w:eastAsia="Comic Sans MS" w:cs="Comic Sans MS"/>
                <w:noProof w:val="0"/>
                <w:sz w:val="20"/>
                <w:szCs w:val="20"/>
                <w:lang w:val="en-GB"/>
              </w:rPr>
            </w:pPr>
            <w:r w:rsidRPr="17A72EBA" w:rsidR="1BF401F6">
              <w:rPr>
                <w:rFonts w:ascii="Comic Sans MS" w:hAnsi="Comic Sans MS" w:eastAsia="Comic Sans MS" w:cs="Comic Sans MS"/>
                <w:noProof w:val="0"/>
                <w:sz w:val="20"/>
                <w:szCs w:val="20"/>
                <w:lang w:val="en-GB"/>
              </w:rPr>
              <w:t xml:space="preserve"> Pipe cleaners or thin wire</w:t>
            </w:r>
          </w:p>
          <w:p w:rsidR="17A72EBA" w:rsidP="17A72EBA" w:rsidRDefault="17A72EBA" w14:paraId="72E55F67" w14:textId="53E9882A">
            <w:pPr>
              <w:pStyle w:val="Normal"/>
              <w:spacing w:line="259" w:lineRule="auto"/>
              <w:rPr>
                <w:rFonts w:ascii="Comic Sans MS" w:hAnsi="Comic Sans MS" w:eastAsia="Comic Sans MS" w:cs="Comic Sans MS"/>
                <w:noProof w:val="0"/>
                <w:sz w:val="20"/>
                <w:szCs w:val="20"/>
                <w:lang w:val="en-GB"/>
              </w:rPr>
            </w:pPr>
          </w:p>
          <w:p w:rsidR="4BF46724" w:rsidP="17A72EBA" w:rsidRDefault="4BF46724" w14:paraId="69B1D066" w14:textId="3220A3D6">
            <w:pPr>
              <w:pStyle w:val="Normal"/>
              <w:rPr>
                <w:rFonts w:ascii="Comic Sans MS" w:hAnsi="Comic Sans MS" w:eastAsia="Comic Sans MS" w:cs="Comic Sans MS"/>
                <w:noProof w:val="0"/>
                <w:sz w:val="20"/>
                <w:szCs w:val="20"/>
                <w:lang w:val="en-GB"/>
              </w:rPr>
            </w:pPr>
            <w:r w:rsidRPr="17A72EBA" w:rsidR="4BF46724">
              <w:rPr>
                <w:rFonts w:ascii="Comic Sans MS" w:hAnsi="Comic Sans MS" w:eastAsia="Comic Sans MS" w:cs="Comic Sans MS"/>
                <w:noProof w:val="0"/>
                <w:sz w:val="20"/>
                <w:szCs w:val="20"/>
                <w:lang w:val="en-GB"/>
              </w:rPr>
              <w:t xml:space="preserve">Roll out three balls of plasticine (or anything </w:t>
            </w:r>
            <w:r w:rsidRPr="17A72EBA" w:rsidR="4BF46724">
              <w:rPr>
                <w:rFonts w:ascii="Comic Sans MS" w:hAnsi="Comic Sans MS" w:eastAsia="Comic Sans MS" w:cs="Comic Sans MS"/>
                <w:noProof w:val="0"/>
                <w:sz w:val="20"/>
                <w:szCs w:val="20"/>
                <w:lang w:val="en-GB"/>
              </w:rPr>
              <w:t>similar</w:t>
            </w:r>
            <w:r w:rsidRPr="17A72EBA" w:rsidR="4BF46724">
              <w:rPr>
                <w:rFonts w:ascii="Comic Sans MS" w:hAnsi="Comic Sans MS" w:eastAsia="Comic Sans MS" w:cs="Comic Sans MS"/>
                <w:noProof w:val="0"/>
                <w:sz w:val="20"/>
                <w:szCs w:val="20"/>
                <w:lang w:val="en-GB"/>
              </w:rPr>
              <w:t xml:space="preserve"> you have in the house) of different sizes. One will be the head, one the thorax or body, one the abdomen or tail. Stick them together. Shape them if you like, but do not lose the neck and waist.</w:t>
            </w:r>
          </w:p>
          <w:p w:rsidR="4BF46724" w:rsidP="17A72EBA" w:rsidRDefault="4BF46724" w14:paraId="6F6C3115" w14:textId="0A92CB86">
            <w:pPr>
              <w:pStyle w:val="Normal"/>
              <w:rPr>
                <w:rFonts w:ascii="Comic Sans MS" w:hAnsi="Comic Sans MS" w:eastAsia="Comic Sans MS" w:cs="Comic Sans MS"/>
                <w:noProof w:val="0"/>
                <w:sz w:val="20"/>
                <w:szCs w:val="20"/>
                <w:lang w:val="en-GB"/>
              </w:rPr>
            </w:pPr>
            <w:r w:rsidRPr="17A72EBA" w:rsidR="4BF46724">
              <w:rPr>
                <w:rFonts w:ascii="Comic Sans MS" w:hAnsi="Comic Sans MS" w:eastAsia="Comic Sans MS" w:cs="Comic Sans MS"/>
                <w:noProof w:val="0"/>
                <w:sz w:val="20"/>
                <w:szCs w:val="20"/>
                <w:lang w:val="en-GB"/>
              </w:rPr>
              <w:t xml:space="preserve"> </w:t>
            </w:r>
          </w:p>
          <w:p w:rsidR="4BF46724" w:rsidP="17A72EBA" w:rsidRDefault="4BF46724" w14:paraId="2D555230" w14:textId="4C50798D">
            <w:pPr>
              <w:pStyle w:val="Normal"/>
              <w:rPr>
                <w:rFonts w:ascii="Comic Sans MS" w:hAnsi="Comic Sans MS" w:eastAsia="Comic Sans MS" w:cs="Comic Sans MS"/>
                <w:noProof w:val="0"/>
                <w:sz w:val="20"/>
                <w:szCs w:val="20"/>
                <w:lang w:val="en-GB"/>
              </w:rPr>
            </w:pPr>
            <w:r w:rsidRPr="17A72EBA" w:rsidR="4BF46724">
              <w:rPr>
                <w:rFonts w:ascii="Comic Sans MS" w:hAnsi="Comic Sans MS" w:eastAsia="Comic Sans MS" w:cs="Comic Sans MS"/>
                <w:noProof w:val="0"/>
                <w:sz w:val="20"/>
                <w:szCs w:val="20"/>
                <w:lang w:val="en-GB"/>
              </w:rPr>
              <w:t xml:space="preserve">Add one pair of antennae to the head. All insects have one pair of antennae; and some have a pair of large eyes. Add these if you like. </w:t>
            </w:r>
          </w:p>
          <w:p w:rsidR="17A72EBA" w:rsidP="17A72EBA" w:rsidRDefault="17A72EBA" w14:paraId="6FB8EDAC" w14:textId="3B8CCBBE">
            <w:pPr>
              <w:pStyle w:val="Normal"/>
              <w:rPr>
                <w:rFonts w:ascii="Comic Sans MS" w:hAnsi="Comic Sans MS" w:eastAsia="Comic Sans MS" w:cs="Comic Sans MS"/>
                <w:noProof w:val="0"/>
                <w:sz w:val="20"/>
                <w:szCs w:val="20"/>
                <w:lang w:val="en-GB"/>
              </w:rPr>
            </w:pPr>
          </w:p>
          <w:p w:rsidR="4BF46724" w:rsidP="17A72EBA" w:rsidRDefault="4BF46724" w14:paraId="3D348F33" w14:textId="7C265F4B">
            <w:pPr>
              <w:pStyle w:val="Normal"/>
              <w:rPr>
                <w:rFonts w:ascii="Comic Sans MS" w:hAnsi="Comic Sans MS" w:eastAsia="Comic Sans MS" w:cs="Comic Sans MS"/>
                <w:noProof w:val="0"/>
                <w:sz w:val="20"/>
                <w:szCs w:val="20"/>
                <w:lang w:val="en-GB"/>
              </w:rPr>
            </w:pPr>
            <w:r w:rsidRPr="17A72EBA" w:rsidR="4BF46724">
              <w:rPr>
                <w:rFonts w:ascii="Comic Sans MS" w:hAnsi="Comic Sans MS" w:eastAsia="Comic Sans MS" w:cs="Comic Sans MS"/>
                <w:noProof w:val="0"/>
                <w:sz w:val="20"/>
                <w:szCs w:val="20"/>
                <w:lang w:val="en-GB"/>
              </w:rPr>
              <w:t>Add three pairs of jointed legs. All insects have these. The legs are all attached to the thorax, not the abdomen.</w:t>
            </w:r>
          </w:p>
          <w:p w:rsidR="17A72EBA" w:rsidP="17A72EBA" w:rsidRDefault="17A72EBA" w14:paraId="576D1D76" w14:textId="785FF349">
            <w:pPr>
              <w:pStyle w:val="Normal"/>
              <w:rPr>
                <w:rFonts w:ascii="Comic Sans MS" w:hAnsi="Comic Sans MS" w:eastAsia="Comic Sans MS" w:cs="Comic Sans MS"/>
                <w:noProof w:val="0"/>
                <w:sz w:val="20"/>
                <w:szCs w:val="20"/>
                <w:lang w:val="en-GB"/>
              </w:rPr>
            </w:pPr>
          </w:p>
          <w:p w:rsidR="4BF46724" w:rsidP="17A72EBA" w:rsidRDefault="4BF46724" w14:paraId="5126AD88" w14:textId="6110775C">
            <w:pPr>
              <w:pStyle w:val="Normal"/>
              <w:rPr>
                <w:rFonts w:ascii="Comic Sans MS" w:hAnsi="Comic Sans MS" w:eastAsia="Comic Sans MS" w:cs="Comic Sans MS"/>
                <w:noProof w:val="0"/>
                <w:sz w:val="20"/>
                <w:szCs w:val="20"/>
                <w:lang w:val="en-GB"/>
              </w:rPr>
            </w:pPr>
            <w:r w:rsidRPr="17A72EBA" w:rsidR="4BF46724">
              <w:rPr>
                <w:rFonts w:ascii="Comic Sans MS" w:hAnsi="Comic Sans MS" w:eastAsia="Comic Sans MS" w:cs="Comic Sans MS"/>
                <w:noProof w:val="0"/>
                <w:sz w:val="20"/>
                <w:szCs w:val="20"/>
                <w:lang w:val="en-GB"/>
              </w:rPr>
              <w:t>Add the wings. They may have two pairs. The front o -g pair may make wing-covers for insects like beetles. The back pair may make short 'drumsticks' - for insects like the daddy-long-legs.</w:t>
            </w:r>
          </w:p>
          <w:p w:rsidR="17A72EBA" w:rsidP="17A72EBA" w:rsidRDefault="17A72EBA" w14:paraId="6081F552" w14:textId="2C189E98">
            <w:pPr>
              <w:pStyle w:val="Normal"/>
              <w:rPr>
                <w:rFonts w:ascii="Comic Sans MS" w:hAnsi="Comic Sans MS" w:eastAsia="Comic Sans MS" w:cs="Comic Sans MS"/>
                <w:noProof w:val="0"/>
                <w:sz w:val="20"/>
                <w:szCs w:val="20"/>
                <w:lang w:val="en-GB"/>
              </w:rPr>
            </w:pPr>
          </w:p>
          <w:p w:rsidR="146E0E5C" w:rsidP="17A72EBA" w:rsidRDefault="146E0E5C" w14:paraId="3E6AFDE4" w14:textId="1886A33B">
            <w:pPr>
              <w:spacing w:line="259" w:lineRule="auto"/>
              <w:rPr>
                <w:rFonts w:ascii="Comic Sans MS" w:hAnsi="Comic Sans MS" w:eastAsia="Comic Sans MS" w:cs="Comic Sans MS"/>
                <w:noProof w:val="0"/>
                <w:sz w:val="20"/>
                <w:szCs w:val="20"/>
                <w:lang w:val="en-GB"/>
              </w:rPr>
            </w:pPr>
            <w:r w:rsidRPr="17A72EBA" w:rsidR="146E0E5C">
              <w:rPr>
                <w:rFonts w:ascii="Comic Sans MS" w:hAnsi="Comic Sans MS" w:eastAsia="Comic Sans MS" w:cs="Comic Sans MS"/>
                <w:b w:val="1"/>
                <w:bCs w:val="1"/>
                <w:noProof w:val="0"/>
                <w:sz w:val="20"/>
                <w:szCs w:val="20"/>
                <w:u w:val="single"/>
                <w:lang w:val="en-GB"/>
              </w:rPr>
              <w:t>Butterfly Lifecycle:</w:t>
            </w:r>
            <w:r w:rsidRPr="17A72EBA" w:rsidR="146E0E5C">
              <w:rPr>
                <w:rFonts w:ascii="Comic Sans MS" w:hAnsi="Comic Sans MS" w:eastAsia="Comic Sans MS" w:cs="Comic Sans MS"/>
                <w:b w:val="1"/>
                <w:bCs w:val="1"/>
                <w:noProof w:val="0"/>
                <w:sz w:val="20"/>
                <w:szCs w:val="20"/>
                <w:lang w:val="en-GB"/>
              </w:rPr>
              <w:t xml:space="preserve"> </w:t>
            </w:r>
          </w:p>
          <w:p w:rsidR="146E0E5C" w:rsidP="17A72EBA" w:rsidRDefault="146E0E5C" w14:paraId="54025B1D" w14:textId="1BD5AF9E">
            <w:pPr>
              <w:pStyle w:val="ListParagraph"/>
              <w:numPr>
                <w:ilvl w:val="0"/>
                <w:numId w:val="9"/>
              </w:numPr>
              <w:spacing w:after="160" w:line="259" w:lineRule="auto"/>
              <w:rPr>
                <w:rFonts w:ascii="Comic Sans MS" w:hAnsi="Comic Sans MS" w:eastAsia="Comic Sans MS" w:cs="Comic Sans MS" w:asciiTheme="minorAscii" w:hAnsiTheme="minorAscii" w:eastAsiaTheme="minorAscii" w:cstheme="minorAscii"/>
                <w:noProof w:val="0"/>
                <w:sz w:val="20"/>
                <w:szCs w:val="20"/>
                <w:lang w:val="en-GB"/>
              </w:rPr>
            </w:pPr>
            <w:r w:rsidRPr="17A72EBA" w:rsidR="146E0E5C">
              <w:rPr>
                <w:rFonts w:ascii="Comic Sans MS" w:hAnsi="Comic Sans MS" w:eastAsia="Comic Sans MS" w:cs="Comic Sans MS"/>
                <w:noProof w:val="0"/>
                <w:sz w:val="20"/>
                <w:szCs w:val="20"/>
                <w:lang w:val="en-GB"/>
              </w:rPr>
              <w:t>Learn about the lifecycle of a butterfly. Use the story ‘The Very Hungry Caterpillar’ to help. You could draw pictures to show the stages of its life. Please see the example below:</w:t>
            </w:r>
          </w:p>
          <w:p w:rsidR="146E0E5C" w:rsidP="17A72EBA" w:rsidRDefault="146E0E5C" w14:paraId="6E48C8F7" w14:textId="2C337800">
            <w:pPr>
              <w:spacing w:line="259" w:lineRule="auto"/>
              <w:rPr>
                <w:rFonts w:ascii="Calibri" w:hAnsi="Calibri" w:eastAsia="Calibri" w:cs="Calibri"/>
                <w:noProof w:val="0"/>
                <w:sz w:val="22"/>
                <w:szCs w:val="22"/>
                <w:lang w:val="en-GB"/>
              </w:rPr>
            </w:pPr>
            <w:r w:rsidRPr="17A72EBA" w:rsidR="146E0E5C">
              <w:rPr>
                <w:rFonts w:ascii="Comic Sans MS" w:hAnsi="Comic Sans MS" w:eastAsia="Comic Sans MS" w:cs="Comic Sans MS"/>
                <w:noProof w:val="0"/>
                <w:sz w:val="20"/>
                <w:szCs w:val="20"/>
                <w:lang w:val="en-GB"/>
              </w:rPr>
              <w:t xml:space="preserve">  </w:t>
            </w:r>
            <w:r w:rsidR="146E0E5C">
              <w:drawing>
                <wp:inline wp14:editId="2060FBB7" wp14:anchorId="33B71F98">
                  <wp:extent cx="2085975" cy="1504950"/>
                  <wp:effectExtent l="0" t="0" r="0" b="0"/>
                  <wp:docPr id="745898864" name="" title=""/>
                  <wp:cNvGraphicFramePr>
                    <a:graphicFrameLocks noChangeAspect="1"/>
                  </wp:cNvGraphicFramePr>
                  <a:graphic>
                    <a:graphicData uri="http://schemas.openxmlformats.org/drawingml/2006/picture">
                      <pic:pic>
                        <pic:nvPicPr>
                          <pic:cNvPr id="0" name=""/>
                          <pic:cNvPicPr/>
                        </pic:nvPicPr>
                        <pic:blipFill>
                          <a:blip r:embed="R45541ed7b079441b">
                            <a:extLst>
                              <a:ext xmlns:a="http://schemas.openxmlformats.org/drawingml/2006/main" uri="{28A0092B-C50C-407E-A947-70E740481C1C}">
                                <a14:useLocalDpi val="0"/>
                              </a:ext>
                            </a:extLst>
                          </a:blip>
                          <a:stretch>
                            <a:fillRect/>
                          </a:stretch>
                        </pic:blipFill>
                        <pic:spPr>
                          <a:xfrm>
                            <a:off x="0" y="0"/>
                            <a:ext cx="2085975" cy="1504950"/>
                          </a:xfrm>
                          <a:prstGeom prst="rect">
                            <a:avLst/>
                          </a:prstGeom>
                        </pic:spPr>
                      </pic:pic>
                    </a:graphicData>
                  </a:graphic>
                </wp:inline>
              </w:drawing>
            </w:r>
          </w:p>
          <w:p w:rsidR="17A72EBA" w:rsidP="17A72EBA" w:rsidRDefault="17A72EBA" w14:paraId="21F1F158" w14:textId="51A797AB">
            <w:pPr>
              <w:pStyle w:val="Normal"/>
              <w:rPr>
                <w:rFonts w:ascii="Comic Sans MS" w:hAnsi="Comic Sans MS" w:eastAsia="Comic Sans MS" w:cs="Comic Sans MS"/>
                <w:noProof w:val="0"/>
                <w:sz w:val="20"/>
                <w:szCs w:val="20"/>
                <w:lang w:val="en-GB"/>
              </w:rPr>
            </w:pPr>
          </w:p>
          <w:p w:rsidR="5FB8D406" w:rsidP="17A72EBA" w:rsidRDefault="5FB8D406" w14:paraId="426AC6F2" w14:noSpellErr="1" w14:textId="5FA55FC6">
            <w:pPr>
              <w:rPr>
                <w:sz w:val="20"/>
                <w:szCs w:val="20"/>
              </w:rPr>
            </w:pPr>
          </w:p>
          <w:p w:rsidRPr="00EE3C98" w:rsidR="00EE3C98" w:rsidP="69E38CC8" w:rsidRDefault="00EE3C98" w14:paraId="07547A01" w14:textId="73F2F16B">
            <w:pPr>
              <w:rPr>
                <w:rFonts w:ascii="Calibri" w:hAnsi="Calibri" w:eastAsia="Calibri" w:cs="Calibri"/>
              </w:rPr>
            </w:pPr>
          </w:p>
        </w:tc>
      </w:tr>
    </w:tbl>
    <w:p w:rsidR="69E38CC8" w:rsidP="69E38CC8" w:rsidRDefault="69E38CC8" w14:paraId="0D7872AD" w14:textId="5DD80EBC"/>
    <w:sectPr w:rsidR="69E38CC8" w:rsidSect="00976B37">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6C30A8"/>
    <w:multiLevelType w:val="hybridMultilevel"/>
    <w:tmpl w:val="A29E2B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2D1078EC"/>
    <w:multiLevelType w:val="hybridMultilevel"/>
    <w:tmpl w:val="980EBBA2"/>
    <w:lvl w:ilvl="0" w:tplc="CAF2583E">
      <w:start w:val="1"/>
      <w:numFmt w:val="bullet"/>
      <w:lvlText w:val=""/>
      <w:lvlJc w:val="left"/>
      <w:pPr>
        <w:ind w:left="720" w:hanging="360"/>
      </w:pPr>
      <w:rPr>
        <w:rFonts w:hint="default" w:ascii="Symbol" w:hAnsi="Symbol"/>
      </w:rPr>
    </w:lvl>
    <w:lvl w:ilvl="1" w:tplc="B73C2DB2">
      <w:start w:val="1"/>
      <w:numFmt w:val="bullet"/>
      <w:lvlText w:val="o"/>
      <w:lvlJc w:val="left"/>
      <w:pPr>
        <w:ind w:left="1440" w:hanging="360"/>
      </w:pPr>
      <w:rPr>
        <w:rFonts w:hint="default" w:ascii="Courier New" w:hAnsi="Courier New"/>
      </w:rPr>
    </w:lvl>
    <w:lvl w:ilvl="2" w:tplc="75FEF928">
      <w:start w:val="1"/>
      <w:numFmt w:val="bullet"/>
      <w:lvlText w:val=""/>
      <w:lvlJc w:val="left"/>
      <w:pPr>
        <w:ind w:left="2160" w:hanging="360"/>
      </w:pPr>
      <w:rPr>
        <w:rFonts w:hint="default" w:ascii="Wingdings" w:hAnsi="Wingdings"/>
      </w:rPr>
    </w:lvl>
    <w:lvl w:ilvl="3" w:tplc="1E9CC4D2">
      <w:start w:val="1"/>
      <w:numFmt w:val="bullet"/>
      <w:lvlText w:val=""/>
      <w:lvlJc w:val="left"/>
      <w:pPr>
        <w:ind w:left="2880" w:hanging="360"/>
      </w:pPr>
      <w:rPr>
        <w:rFonts w:hint="default" w:ascii="Symbol" w:hAnsi="Symbol"/>
      </w:rPr>
    </w:lvl>
    <w:lvl w:ilvl="4" w:tplc="45566482">
      <w:start w:val="1"/>
      <w:numFmt w:val="bullet"/>
      <w:lvlText w:val="o"/>
      <w:lvlJc w:val="left"/>
      <w:pPr>
        <w:ind w:left="3600" w:hanging="360"/>
      </w:pPr>
      <w:rPr>
        <w:rFonts w:hint="default" w:ascii="Courier New" w:hAnsi="Courier New"/>
      </w:rPr>
    </w:lvl>
    <w:lvl w:ilvl="5" w:tplc="3AEE2246">
      <w:start w:val="1"/>
      <w:numFmt w:val="bullet"/>
      <w:lvlText w:val=""/>
      <w:lvlJc w:val="left"/>
      <w:pPr>
        <w:ind w:left="4320" w:hanging="360"/>
      </w:pPr>
      <w:rPr>
        <w:rFonts w:hint="default" w:ascii="Wingdings" w:hAnsi="Wingdings"/>
      </w:rPr>
    </w:lvl>
    <w:lvl w:ilvl="6" w:tplc="2934FFD6">
      <w:start w:val="1"/>
      <w:numFmt w:val="bullet"/>
      <w:lvlText w:val=""/>
      <w:lvlJc w:val="left"/>
      <w:pPr>
        <w:ind w:left="5040" w:hanging="360"/>
      </w:pPr>
      <w:rPr>
        <w:rFonts w:hint="default" w:ascii="Symbol" w:hAnsi="Symbol"/>
      </w:rPr>
    </w:lvl>
    <w:lvl w:ilvl="7" w:tplc="457294AE">
      <w:start w:val="1"/>
      <w:numFmt w:val="bullet"/>
      <w:lvlText w:val="o"/>
      <w:lvlJc w:val="left"/>
      <w:pPr>
        <w:ind w:left="5760" w:hanging="360"/>
      </w:pPr>
      <w:rPr>
        <w:rFonts w:hint="default" w:ascii="Courier New" w:hAnsi="Courier New"/>
      </w:rPr>
    </w:lvl>
    <w:lvl w:ilvl="8" w:tplc="7564E0C8">
      <w:start w:val="1"/>
      <w:numFmt w:val="bullet"/>
      <w:lvlText w:val=""/>
      <w:lvlJc w:val="left"/>
      <w:pPr>
        <w:ind w:left="6480" w:hanging="360"/>
      </w:pPr>
      <w:rPr>
        <w:rFonts w:hint="default" w:ascii="Wingdings" w:hAnsi="Wingdings"/>
      </w:rPr>
    </w:lvl>
  </w:abstractNum>
  <w:abstractNum w:abstractNumId="2" w15:restartNumberingAfterBreak="0">
    <w:nsid w:val="49B97C74"/>
    <w:multiLevelType w:val="hybridMultilevel"/>
    <w:tmpl w:val="9EDCD354"/>
    <w:lvl w:ilvl="0" w:tplc="FFFFFFFF">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507D21C7"/>
    <w:multiLevelType w:val="hybridMultilevel"/>
    <w:tmpl w:val="2E2E1C70"/>
    <w:lvl w:ilvl="0" w:tplc="4858C2DE">
      <w:start w:val="1"/>
      <w:numFmt w:val="bullet"/>
      <w:lvlText w:val=""/>
      <w:lvlJc w:val="left"/>
      <w:pPr>
        <w:ind w:left="720" w:hanging="360"/>
      </w:pPr>
      <w:rPr>
        <w:rFonts w:hint="default" w:ascii="Symbol" w:hAnsi="Symbol"/>
      </w:rPr>
    </w:lvl>
    <w:lvl w:ilvl="1" w:tplc="66A8B61A">
      <w:start w:val="1"/>
      <w:numFmt w:val="bullet"/>
      <w:lvlText w:val="o"/>
      <w:lvlJc w:val="left"/>
      <w:pPr>
        <w:ind w:left="1440" w:hanging="360"/>
      </w:pPr>
      <w:rPr>
        <w:rFonts w:hint="default" w:ascii="Courier New" w:hAnsi="Courier New"/>
      </w:rPr>
    </w:lvl>
    <w:lvl w:ilvl="2" w:tplc="9D3EE27E">
      <w:start w:val="1"/>
      <w:numFmt w:val="bullet"/>
      <w:lvlText w:val=""/>
      <w:lvlJc w:val="left"/>
      <w:pPr>
        <w:ind w:left="2160" w:hanging="360"/>
      </w:pPr>
      <w:rPr>
        <w:rFonts w:hint="default" w:ascii="Wingdings" w:hAnsi="Wingdings"/>
      </w:rPr>
    </w:lvl>
    <w:lvl w:ilvl="3" w:tplc="8CF8884A">
      <w:start w:val="1"/>
      <w:numFmt w:val="bullet"/>
      <w:lvlText w:val=""/>
      <w:lvlJc w:val="left"/>
      <w:pPr>
        <w:ind w:left="2880" w:hanging="360"/>
      </w:pPr>
      <w:rPr>
        <w:rFonts w:hint="default" w:ascii="Symbol" w:hAnsi="Symbol"/>
      </w:rPr>
    </w:lvl>
    <w:lvl w:ilvl="4" w:tplc="DEDC5876">
      <w:start w:val="1"/>
      <w:numFmt w:val="bullet"/>
      <w:lvlText w:val="o"/>
      <w:lvlJc w:val="left"/>
      <w:pPr>
        <w:ind w:left="3600" w:hanging="360"/>
      </w:pPr>
      <w:rPr>
        <w:rFonts w:hint="default" w:ascii="Courier New" w:hAnsi="Courier New"/>
      </w:rPr>
    </w:lvl>
    <w:lvl w:ilvl="5" w:tplc="3702A556">
      <w:start w:val="1"/>
      <w:numFmt w:val="bullet"/>
      <w:lvlText w:val=""/>
      <w:lvlJc w:val="left"/>
      <w:pPr>
        <w:ind w:left="4320" w:hanging="360"/>
      </w:pPr>
      <w:rPr>
        <w:rFonts w:hint="default" w:ascii="Wingdings" w:hAnsi="Wingdings"/>
      </w:rPr>
    </w:lvl>
    <w:lvl w:ilvl="6" w:tplc="60E21568">
      <w:start w:val="1"/>
      <w:numFmt w:val="bullet"/>
      <w:lvlText w:val=""/>
      <w:lvlJc w:val="left"/>
      <w:pPr>
        <w:ind w:left="5040" w:hanging="360"/>
      </w:pPr>
      <w:rPr>
        <w:rFonts w:hint="default" w:ascii="Symbol" w:hAnsi="Symbol"/>
      </w:rPr>
    </w:lvl>
    <w:lvl w:ilvl="7" w:tplc="8146BAA6">
      <w:start w:val="1"/>
      <w:numFmt w:val="bullet"/>
      <w:lvlText w:val="o"/>
      <w:lvlJc w:val="left"/>
      <w:pPr>
        <w:ind w:left="5760" w:hanging="360"/>
      </w:pPr>
      <w:rPr>
        <w:rFonts w:hint="default" w:ascii="Courier New" w:hAnsi="Courier New"/>
      </w:rPr>
    </w:lvl>
    <w:lvl w:ilvl="8" w:tplc="E7203862">
      <w:start w:val="1"/>
      <w:numFmt w:val="bullet"/>
      <w:lvlText w:val=""/>
      <w:lvlJc w:val="left"/>
      <w:pPr>
        <w:ind w:left="6480" w:hanging="360"/>
      </w:pPr>
      <w:rPr>
        <w:rFonts w:hint="default" w:ascii="Wingdings" w:hAnsi="Wingdings"/>
      </w:rPr>
    </w:lvl>
  </w:abstractNum>
  <w:abstractNum w:abstractNumId="4" w15:restartNumberingAfterBreak="0">
    <w:nsid w:val="6E0A52AE"/>
    <w:multiLevelType w:val="hybridMultilevel"/>
    <w:tmpl w:val="578CFA58"/>
    <w:lvl w:ilvl="0" w:tplc="A11AF010">
      <w:start w:val="1"/>
      <w:numFmt w:val="bullet"/>
      <w:lvlText w:val=""/>
      <w:lvlJc w:val="left"/>
      <w:pPr>
        <w:ind w:left="720" w:hanging="360"/>
      </w:pPr>
      <w:rPr>
        <w:rFonts w:hint="default" w:ascii="Symbol" w:hAnsi="Symbol"/>
      </w:rPr>
    </w:lvl>
    <w:lvl w:ilvl="1" w:tplc="47AE5F6C">
      <w:start w:val="1"/>
      <w:numFmt w:val="bullet"/>
      <w:lvlText w:val="o"/>
      <w:lvlJc w:val="left"/>
      <w:pPr>
        <w:ind w:left="1440" w:hanging="360"/>
      </w:pPr>
      <w:rPr>
        <w:rFonts w:hint="default" w:ascii="Courier New" w:hAnsi="Courier New"/>
      </w:rPr>
    </w:lvl>
    <w:lvl w:ilvl="2" w:tplc="3B38320E">
      <w:start w:val="1"/>
      <w:numFmt w:val="bullet"/>
      <w:lvlText w:val=""/>
      <w:lvlJc w:val="left"/>
      <w:pPr>
        <w:ind w:left="2160" w:hanging="360"/>
      </w:pPr>
      <w:rPr>
        <w:rFonts w:hint="default" w:ascii="Wingdings" w:hAnsi="Wingdings"/>
      </w:rPr>
    </w:lvl>
    <w:lvl w:ilvl="3" w:tplc="B1F455E2">
      <w:start w:val="1"/>
      <w:numFmt w:val="bullet"/>
      <w:lvlText w:val=""/>
      <w:lvlJc w:val="left"/>
      <w:pPr>
        <w:ind w:left="2880" w:hanging="360"/>
      </w:pPr>
      <w:rPr>
        <w:rFonts w:hint="default" w:ascii="Symbol" w:hAnsi="Symbol"/>
      </w:rPr>
    </w:lvl>
    <w:lvl w:ilvl="4" w:tplc="3BA0D8EE">
      <w:start w:val="1"/>
      <w:numFmt w:val="bullet"/>
      <w:lvlText w:val="o"/>
      <w:lvlJc w:val="left"/>
      <w:pPr>
        <w:ind w:left="3600" w:hanging="360"/>
      </w:pPr>
      <w:rPr>
        <w:rFonts w:hint="default" w:ascii="Courier New" w:hAnsi="Courier New"/>
      </w:rPr>
    </w:lvl>
    <w:lvl w:ilvl="5" w:tplc="E4063EDA">
      <w:start w:val="1"/>
      <w:numFmt w:val="bullet"/>
      <w:lvlText w:val=""/>
      <w:lvlJc w:val="left"/>
      <w:pPr>
        <w:ind w:left="4320" w:hanging="360"/>
      </w:pPr>
      <w:rPr>
        <w:rFonts w:hint="default" w:ascii="Wingdings" w:hAnsi="Wingdings"/>
      </w:rPr>
    </w:lvl>
    <w:lvl w:ilvl="6" w:tplc="8BF6DB9C">
      <w:start w:val="1"/>
      <w:numFmt w:val="bullet"/>
      <w:lvlText w:val=""/>
      <w:lvlJc w:val="left"/>
      <w:pPr>
        <w:ind w:left="5040" w:hanging="360"/>
      </w:pPr>
      <w:rPr>
        <w:rFonts w:hint="default" w:ascii="Symbol" w:hAnsi="Symbol"/>
      </w:rPr>
    </w:lvl>
    <w:lvl w:ilvl="7" w:tplc="68A04252">
      <w:start w:val="1"/>
      <w:numFmt w:val="bullet"/>
      <w:lvlText w:val="o"/>
      <w:lvlJc w:val="left"/>
      <w:pPr>
        <w:ind w:left="5760" w:hanging="360"/>
      </w:pPr>
      <w:rPr>
        <w:rFonts w:hint="default" w:ascii="Courier New" w:hAnsi="Courier New"/>
      </w:rPr>
    </w:lvl>
    <w:lvl w:ilvl="8" w:tplc="95149C4C">
      <w:start w:val="1"/>
      <w:numFmt w:val="bullet"/>
      <w:lvlText w:val=""/>
      <w:lvlJc w:val="left"/>
      <w:pPr>
        <w:ind w:left="6480" w:hanging="360"/>
      </w:pPr>
      <w:rPr>
        <w:rFonts w:hint="default" w:ascii="Wingdings" w:hAnsi="Wingdings"/>
      </w:rPr>
    </w:lvl>
  </w:abstractNum>
  <w:num w:numId="9">
    <w:abstractNumId w:val="8"/>
  </w:num>
  <w:num w:numId="8">
    <w:abstractNumId w:val="7"/>
  </w:num>
  <w:num w:numId="7">
    <w:abstractNumId w:val="6"/>
  </w:num>
  <w:num w:numId="6">
    <w:abstractNumId w:val="5"/>
  </w: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A3"/>
    <w:rsid w:val="000325B3"/>
    <w:rsid w:val="001009A0"/>
    <w:rsid w:val="00100FA3"/>
    <w:rsid w:val="001401A2"/>
    <w:rsid w:val="005E0E83"/>
    <w:rsid w:val="006611FE"/>
    <w:rsid w:val="006D7AB3"/>
    <w:rsid w:val="00976B37"/>
    <w:rsid w:val="00AA599E"/>
    <w:rsid w:val="00E1064E"/>
    <w:rsid w:val="00E541F6"/>
    <w:rsid w:val="00EE3C98"/>
    <w:rsid w:val="00F16D11"/>
    <w:rsid w:val="01A5F291"/>
    <w:rsid w:val="01F35F38"/>
    <w:rsid w:val="02D2E362"/>
    <w:rsid w:val="033A1803"/>
    <w:rsid w:val="0365EAB5"/>
    <w:rsid w:val="0483A8DC"/>
    <w:rsid w:val="0519FD63"/>
    <w:rsid w:val="05D04237"/>
    <w:rsid w:val="05D23956"/>
    <w:rsid w:val="05E6B4AE"/>
    <w:rsid w:val="063665A9"/>
    <w:rsid w:val="0636954C"/>
    <w:rsid w:val="06708169"/>
    <w:rsid w:val="068F0631"/>
    <w:rsid w:val="06C12DD3"/>
    <w:rsid w:val="07B2D53F"/>
    <w:rsid w:val="08369097"/>
    <w:rsid w:val="08A4F401"/>
    <w:rsid w:val="08A9C92B"/>
    <w:rsid w:val="08AA7A02"/>
    <w:rsid w:val="08C5E35A"/>
    <w:rsid w:val="08E515B2"/>
    <w:rsid w:val="092AB55D"/>
    <w:rsid w:val="09BBFED1"/>
    <w:rsid w:val="09E3E950"/>
    <w:rsid w:val="0B3A6F45"/>
    <w:rsid w:val="0BBC6DB5"/>
    <w:rsid w:val="0D17C199"/>
    <w:rsid w:val="0DB12D8E"/>
    <w:rsid w:val="0DC93682"/>
    <w:rsid w:val="0DCEA7AA"/>
    <w:rsid w:val="0E88B387"/>
    <w:rsid w:val="0F069412"/>
    <w:rsid w:val="0F2E9D4F"/>
    <w:rsid w:val="10D9BCA9"/>
    <w:rsid w:val="112B9613"/>
    <w:rsid w:val="1169BF58"/>
    <w:rsid w:val="12475BD9"/>
    <w:rsid w:val="12493BF4"/>
    <w:rsid w:val="12998533"/>
    <w:rsid w:val="134DCB3B"/>
    <w:rsid w:val="13C74932"/>
    <w:rsid w:val="13D8BA6E"/>
    <w:rsid w:val="13F22544"/>
    <w:rsid w:val="146E0E5C"/>
    <w:rsid w:val="14B04C35"/>
    <w:rsid w:val="14CAB98B"/>
    <w:rsid w:val="15484FDD"/>
    <w:rsid w:val="158A8D08"/>
    <w:rsid w:val="162B80B5"/>
    <w:rsid w:val="16753721"/>
    <w:rsid w:val="16B983D4"/>
    <w:rsid w:val="16D052E3"/>
    <w:rsid w:val="16D223A9"/>
    <w:rsid w:val="1720DBF7"/>
    <w:rsid w:val="17494E71"/>
    <w:rsid w:val="17649369"/>
    <w:rsid w:val="1767E06F"/>
    <w:rsid w:val="177549F6"/>
    <w:rsid w:val="17A72EBA"/>
    <w:rsid w:val="1827D521"/>
    <w:rsid w:val="187757F7"/>
    <w:rsid w:val="18999C61"/>
    <w:rsid w:val="18A6E6D3"/>
    <w:rsid w:val="18B3C2B3"/>
    <w:rsid w:val="190B27E2"/>
    <w:rsid w:val="192FC8E2"/>
    <w:rsid w:val="19A8FD2E"/>
    <w:rsid w:val="1A007B9B"/>
    <w:rsid w:val="1A19F4E9"/>
    <w:rsid w:val="1A33CE67"/>
    <w:rsid w:val="1A67EAAF"/>
    <w:rsid w:val="1A7B5C26"/>
    <w:rsid w:val="1A8A5107"/>
    <w:rsid w:val="1B25995C"/>
    <w:rsid w:val="1B2FB8D9"/>
    <w:rsid w:val="1B4AAA33"/>
    <w:rsid w:val="1BB511B2"/>
    <w:rsid w:val="1BF401F6"/>
    <w:rsid w:val="1C4E797C"/>
    <w:rsid w:val="1C87C08A"/>
    <w:rsid w:val="1C99CC91"/>
    <w:rsid w:val="1D53D229"/>
    <w:rsid w:val="1D72D81E"/>
    <w:rsid w:val="1E729354"/>
    <w:rsid w:val="1E8ED88A"/>
    <w:rsid w:val="1E93B306"/>
    <w:rsid w:val="1E97EF51"/>
    <w:rsid w:val="1E9C0BB1"/>
    <w:rsid w:val="1EB7DFDC"/>
    <w:rsid w:val="1F08EA4D"/>
    <w:rsid w:val="1F3D84DD"/>
    <w:rsid w:val="200DC260"/>
    <w:rsid w:val="203DEE15"/>
    <w:rsid w:val="205CF48D"/>
    <w:rsid w:val="207E734B"/>
    <w:rsid w:val="2099FCD6"/>
    <w:rsid w:val="20FCC116"/>
    <w:rsid w:val="21407A01"/>
    <w:rsid w:val="21411091"/>
    <w:rsid w:val="216CEBC8"/>
    <w:rsid w:val="21ABB198"/>
    <w:rsid w:val="22228236"/>
    <w:rsid w:val="2407B624"/>
    <w:rsid w:val="2419F53A"/>
    <w:rsid w:val="24AFAF94"/>
    <w:rsid w:val="24DFECB9"/>
    <w:rsid w:val="2599247F"/>
    <w:rsid w:val="25C1B67C"/>
    <w:rsid w:val="25E75D8E"/>
    <w:rsid w:val="260F1A50"/>
    <w:rsid w:val="264A4048"/>
    <w:rsid w:val="268735B7"/>
    <w:rsid w:val="26D184A4"/>
    <w:rsid w:val="279964F2"/>
    <w:rsid w:val="27B36A7E"/>
    <w:rsid w:val="27E1FB97"/>
    <w:rsid w:val="2807164F"/>
    <w:rsid w:val="28227328"/>
    <w:rsid w:val="28356F0C"/>
    <w:rsid w:val="28468DCF"/>
    <w:rsid w:val="28A0CBE5"/>
    <w:rsid w:val="28C4DC47"/>
    <w:rsid w:val="28CB7A70"/>
    <w:rsid w:val="28DF67AA"/>
    <w:rsid w:val="28E03D15"/>
    <w:rsid w:val="28F6699F"/>
    <w:rsid w:val="2902F1A9"/>
    <w:rsid w:val="2920CAA2"/>
    <w:rsid w:val="299158E9"/>
    <w:rsid w:val="299EA0CC"/>
    <w:rsid w:val="29E3EB72"/>
    <w:rsid w:val="2ACF2028"/>
    <w:rsid w:val="2B51ED5D"/>
    <w:rsid w:val="2B52F6E5"/>
    <w:rsid w:val="2BB79663"/>
    <w:rsid w:val="2BBC7866"/>
    <w:rsid w:val="2C17F19B"/>
    <w:rsid w:val="2C9F1CCC"/>
    <w:rsid w:val="2D53859B"/>
    <w:rsid w:val="2D68F552"/>
    <w:rsid w:val="2D7739D3"/>
    <w:rsid w:val="2D8C0B73"/>
    <w:rsid w:val="2DE4D850"/>
    <w:rsid w:val="2E59E7C2"/>
    <w:rsid w:val="2FDF0EC7"/>
    <w:rsid w:val="2FE124E2"/>
    <w:rsid w:val="2FFDEE21"/>
    <w:rsid w:val="30D02278"/>
    <w:rsid w:val="3159EDF5"/>
    <w:rsid w:val="31875136"/>
    <w:rsid w:val="31B41BE7"/>
    <w:rsid w:val="31FD4FB3"/>
    <w:rsid w:val="3250AA5E"/>
    <w:rsid w:val="32A08BBD"/>
    <w:rsid w:val="32A686D1"/>
    <w:rsid w:val="32E401B0"/>
    <w:rsid w:val="3371F188"/>
    <w:rsid w:val="337571C1"/>
    <w:rsid w:val="34D589A4"/>
    <w:rsid w:val="356796DE"/>
    <w:rsid w:val="3576D977"/>
    <w:rsid w:val="362EA7BA"/>
    <w:rsid w:val="365FBA87"/>
    <w:rsid w:val="36707F2F"/>
    <w:rsid w:val="36994B0D"/>
    <w:rsid w:val="3721EC55"/>
    <w:rsid w:val="373B61E9"/>
    <w:rsid w:val="3767B5C7"/>
    <w:rsid w:val="3796A447"/>
    <w:rsid w:val="37C2B89C"/>
    <w:rsid w:val="38305230"/>
    <w:rsid w:val="38B14102"/>
    <w:rsid w:val="38F25D1B"/>
    <w:rsid w:val="3953C398"/>
    <w:rsid w:val="39CB7F85"/>
    <w:rsid w:val="3A637F4E"/>
    <w:rsid w:val="3A78CEDD"/>
    <w:rsid w:val="3AAD4F91"/>
    <w:rsid w:val="3B1FF885"/>
    <w:rsid w:val="3C0F7002"/>
    <w:rsid w:val="3C36A44F"/>
    <w:rsid w:val="3CB0B371"/>
    <w:rsid w:val="3CB8FD4E"/>
    <w:rsid w:val="3D331603"/>
    <w:rsid w:val="3D39C74A"/>
    <w:rsid w:val="3D7D8DB4"/>
    <w:rsid w:val="3E077868"/>
    <w:rsid w:val="3E1024BA"/>
    <w:rsid w:val="3E3F89BF"/>
    <w:rsid w:val="3E67B585"/>
    <w:rsid w:val="3EA05033"/>
    <w:rsid w:val="3EACD263"/>
    <w:rsid w:val="3EFB4514"/>
    <w:rsid w:val="3F438695"/>
    <w:rsid w:val="3FB44B4A"/>
    <w:rsid w:val="40C1FCDD"/>
    <w:rsid w:val="40E843BF"/>
    <w:rsid w:val="413BC961"/>
    <w:rsid w:val="41CB6EA1"/>
    <w:rsid w:val="42644219"/>
    <w:rsid w:val="433424FA"/>
    <w:rsid w:val="4389C8B0"/>
    <w:rsid w:val="43FBD465"/>
    <w:rsid w:val="441A89A2"/>
    <w:rsid w:val="4428070F"/>
    <w:rsid w:val="44A03BB9"/>
    <w:rsid w:val="44D31C89"/>
    <w:rsid w:val="4587372F"/>
    <w:rsid w:val="459BA45B"/>
    <w:rsid w:val="45E6E6BD"/>
    <w:rsid w:val="4654B2D6"/>
    <w:rsid w:val="468AC755"/>
    <w:rsid w:val="46915909"/>
    <w:rsid w:val="471B43DC"/>
    <w:rsid w:val="472AE729"/>
    <w:rsid w:val="477BA569"/>
    <w:rsid w:val="47B1F5CB"/>
    <w:rsid w:val="484F6CA3"/>
    <w:rsid w:val="48632110"/>
    <w:rsid w:val="488AA88C"/>
    <w:rsid w:val="48A0CF6D"/>
    <w:rsid w:val="48CC0A35"/>
    <w:rsid w:val="4B44DC27"/>
    <w:rsid w:val="4B54C318"/>
    <w:rsid w:val="4BF46724"/>
    <w:rsid w:val="4C4B510F"/>
    <w:rsid w:val="4C779960"/>
    <w:rsid w:val="4CB2BC46"/>
    <w:rsid w:val="4D807226"/>
    <w:rsid w:val="4F8159A5"/>
    <w:rsid w:val="5042808F"/>
    <w:rsid w:val="509B99C1"/>
    <w:rsid w:val="50A34724"/>
    <w:rsid w:val="50EB664A"/>
    <w:rsid w:val="51445EB4"/>
    <w:rsid w:val="5150AA2E"/>
    <w:rsid w:val="517FB1C1"/>
    <w:rsid w:val="519D95F0"/>
    <w:rsid w:val="51F76744"/>
    <w:rsid w:val="52648C7C"/>
    <w:rsid w:val="5288C32B"/>
    <w:rsid w:val="52A6D17B"/>
    <w:rsid w:val="52F4E845"/>
    <w:rsid w:val="530725CF"/>
    <w:rsid w:val="5342AE1C"/>
    <w:rsid w:val="5354F1E1"/>
    <w:rsid w:val="53559F2A"/>
    <w:rsid w:val="538E6B2E"/>
    <w:rsid w:val="53C94B06"/>
    <w:rsid w:val="53ED5EFF"/>
    <w:rsid w:val="547CA71C"/>
    <w:rsid w:val="54919647"/>
    <w:rsid w:val="54E1F483"/>
    <w:rsid w:val="55E22E45"/>
    <w:rsid w:val="562EAA5E"/>
    <w:rsid w:val="56ABD7DA"/>
    <w:rsid w:val="56ACD3F9"/>
    <w:rsid w:val="56AE7B1A"/>
    <w:rsid w:val="57021107"/>
    <w:rsid w:val="5755AA61"/>
    <w:rsid w:val="5779B928"/>
    <w:rsid w:val="57C2AECF"/>
    <w:rsid w:val="57C8953F"/>
    <w:rsid w:val="57F34A59"/>
    <w:rsid w:val="58715109"/>
    <w:rsid w:val="58837488"/>
    <w:rsid w:val="58C5E621"/>
    <w:rsid w:val="599EDE63"/>
    <w:rsid w:val="59FAD3D3"/>
    <w:rsid w:val="5AD4733F"/>
    <w:rsid w:val="5AFE6268"/>
    <w:rsid w:val="5B757372"/>
    <w:rsid w:val="5B9635CF"/>
    <w:rsid w:val="5BC7E692"/>
    <w:rsid w:val="5BC9D5C1"/>
    <w:rsid w:val="5BD5E819"/>
    <w:rsid w:val="5D4B775A"/>
    <w:rsid w:val="5EA35055"/>
    <w:rsid w:val="5EA6886F"/>
    <w:rsid w:val="5EC79211"/>
    <w:rsid w:val="5EFB584E"/>
    <w:rsid w:val="5F436000"/>
    <w:rsid w:val="5F4FE616"/>
    <w:rsid w:val="5F5371D7"/>
    <w:rsid w:val="5F8A891D"/>
    <w:rsid w:val="5FB8D406"/>
    <w:rsid w:val="5FCE077A"/>
    <w:rsid w:val="5FCE9802"/>
    <w:rsid w:val="6000290B"/>
    <w:rsid w:val="600BA266"/>
    <w:rsid w:val="60514858"/>
    <w:rsid w:val="608E72FC"/>
    <w:rsid w:val="609ACB31"/>
    <w:rsid w:val="60FA7304"/>
    <w:rsid w:val="613DFE90"/>
    <w:rsid w:val="616D4502"/>
    <w:rsid w:val="6172B763"/>
    <w:rsid w:val="61759D54"/>
    <w:rsid w:val="6178E7A3"/>
    <w:rsid w:val="61E8927C"/>
    <w:rsid w:val="6207F087"/>
    <w:rsid w:val="62130D49"/>
    <w:rsid w:val="62F67401"/>
    <w:rsid w:val="63606C8E"/>
    <w:rsid w:val="63A28439"/>
    <w:rsid w:val="63EC11C0"/>
    <w:rsid w:val="63F2632A"/>
    <w:rsid w:val="641D7917"/>
    <w:rsid w:val="644D3ECC"/>
    <w:rsid w:val="64545F95"/>
    <w:rsid w:val="657B6D6B"/>
    <w:rsid w:val="65BBDF23"/>
    <w:rsid w:val="65E1E844"/>
    <w:rsid w:val="66067FA4"/>
    <w:rsid w:val="66151074"/>
    <w:rsid w:val="662E90B9"/>
    <w:rsid w:val="66A93078"/>
    <w:rsid w:val="66C1934E"/>
    <w:rsid w:val="673D9BC1"/>
    <w:rsid w:val="67A24E9F"/>
    <w:rsid w:val="686140E4"/>
    <w:rsid w:val="68A1A43D"/>
    <w:rsid w:val="69E38CC8"/>
    <w:rsid w:val="6A11ACC6"/>
    <w:rsid w:val="6A1EF6F0"/>
    <w:rsid w:val="6A4808C2"/>
    <w:rsid w:val="6A97FE54"/>
    <w:rsid w:val="6AA564E6"/>
    <w:rsid w:val="6B35E10D"/>
    <w:rsid w:val="6B8CE775"/>
    <w:rsid w:val="6B9D58FE"/>
    <w:rsid w:val="6BCFCD63"/>
    <w:rsid w:val="6C880355"/>
    <w:rsid w:val="6C8EC099"/>
    <w:rsid w:val="6C9A06B6"/>
    <w:rsid w:val="6CAE4028"/>
    <w:rsid w:val="6D194AD2"/>
    <w:rsid w:val="6D1A704D"/>
    <w:rsid w:val="6D31CB57"/>
    <w:rsid w:val="6D38C8FC"/>
    <w:rsid w:val="6D6CFDCB"/>
    <w:rsid w:val="6D7C31D0"/>
    <w:rsid w:val="6DD24BE2"/>
    <w:rsid w:val="6E0E619B"/>
    <w:rsid w:val="6E2DC8F0"/>
    <w:rsid w:val="6EA29050"/>
    <w:rsid w:val="6EB78328"/>
    <w:rsid w:val="6ECD6404"/>
    <w:rsid w:val="6F127F90"/>
    <w:rsid w:val="6F5F533E"/>
    <w:rsid w:val="6F9C4981"/>
    <w:rsid w:val="700DD5B6"/>
    <w:rsid w:val="706011B7"/>
    <w:rsid w:val="718CDBFE"/>
    <w:rsid w:val="720003BF"/>
    <w:rsid w:val="7207356E"/>
    <w:rsid w:val="7209900B"/>
    <w:rsid w:val="7223781D"/>
    <w:rsid w:val="72B5F420"/>
    <w:rsid w:val="72D6144B"/>
    <w:rsid w:val="734EA090"/>
    <w:rsid w:val="73554646"/>
    <w:rsid w:val="7388FA62"/>
    <w:rsid w:val="7405FC83"/>
    <w:rsid w:val="749F5F9C"/>
    <w:rsid w:val="74EC24D8"/>
    <w:rsid w:val="751CE298"/>
    <w:rsid w:val="75439DD4"/>
    <w:rsid w:val="754F9CF3"/>
    <w:rsid w:val="75AE5994"/>
    <w:rsid w:val="7610F4DE"/>
    <w:rsid w:val="76CEA3F2"/>
    <w:rsid w:val="76F782CA"/>
    <w:rsid w:val="77B730FF"/>
    <w:rsid w:val="78255A00"/>
    <w:rsid w:val="782944E3"/>
    <w:rsid w:val="78B040A0"/>
    <w:rsid w:val="78B1A2BB"/>
    <w:rsid w:val="797249D4"/>
    <w:rsid w:val="797DBB85"/>
    <w:rsid w:val="79E6C5C1"/>
    <w:rsid w:val="79EE82BB"/>
    <w:rsid w:val="79F866DA"/>
    <w:rsid w:val="7A50A310"/>
    <w:rsid w:val="7A528307"/>
    <w:rsid w:val="7A71BFD8"/>
    <w:rsid w:val="7A73F61E"/>
    <w:rsid w:val="7ABA0D5F"/>
    <w:rsid w:val="7AC0BADA"/>
    <w:rsid w:val="7B147424"/>
    <w:rsid w:val="7B18DDC6"/>
    <w:rsid w:val="7B4E0CDF"/>
    <w:rsid w:val="7BF6FC67"/>
    <w:rsid w:val="7C2492B8"/>
    <w:rsid w:val="7C782516"/>
    <w:rsid w:val="7CC0E1B3"/>
    <w:rsid w:val="7D3E07E1"/>
    <w:rsid w:val="7D678499"/>
    <w:rsid w:val="7D8FDB66"/>
    <w:rsid w:val="7DA1B512"/>
    <w:rsid w:val="7DA7B870"/>
    <w:rsid w:val="7E17A95D"/>
    <w:rsid w:val="7E5FBB43"/>
    <w:rsid w:val="7E6BEFA7"/>
    <w:rsid w:val="7E7C679A"/>
    <w:rsid w:val="7EBA9F0D"/>
    <w:rsid w:val="7FAD6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0632"/>
  <w15:chartTrackingRefBased/>
  <w15:docId w15:val="{700856E6-6C25-4890-8F28-462A9D1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00F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A599E"/>
    <w:pPr>
      <w:ind w:left="720"/>
      <w:contextualSpacing/>
    </w:pPr>
  </w:style>
  <w:style w:type="character" w:styleId="Hyperlink">
    <w:name w:val="Hyperlink"/>
    <w:basedOn w:val="DefaultParagraphFont"/>
    <w:uiPriority w:val="99"/>
    <w:unhideWhenUsed/>
    <w:rsid w:val="00AA5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cebook.com/groups/heatherprimaryschoolcolaville" TargetMode="External" Id="rId8" /><Relationship Type="http://schemas.openxmlformats.org/officeDocument/2006/relationships/hyperlink" Target="https://www.topmarks.co.uk/english-games/5-7-years/words-and-spelling"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topmarks.co.uk/english-games/5-7-years/letters-and-sounds" TargetMode="External" Id="rId17" /><Relationship Type="http://schemas.openxmlformats.org/officeDocument/2006/relationships/customXml" Target="../customXml/item2.xml" Id="rId2" /><Relationship Type="http://schemas.openxmlformats.org/officeDocument/2006/relationships/hyperlink" Target="https://www.phonicsplay.co.uk/"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1.png" Id="rId15" /><Relationship Type="http://schemas.openxmlformats.org/officeDocument/2006/relationships/hyperlink" Target="https://www.spellingshed.com/en-gb" TargetMode="External" Id="rId19" /><Relationship Type="http://schemas.openxmlformats.org/officeDocument/2006/relationships/numbering" Target="numbering.xml" Id="rId4" /><Relationship Type="http://schemas.openxmlformats.org/officeDocument/2006/relationships/hyperlink" Target="https://twitter.com/HeatherPrimary?lang=en" TargetMode="External" Id="rId9" /><Relationship Type="http://schemas.openxmlformats.org/officeDocument/2006/relationships/hyperlink" Target="https://www.youtube.com/channel/UCP_FbjYUP_UtldV2K_-niWw" TargetMode="External" Id="rId14" /><Relationship Type="http://schemas.openxmlformats.org/officeDocument/2006/relationships/theme" Target="theme/theme1.xml" Id="rId27" /><Relationship Type="http://schemas.openxmlformats.org/officeDocument/2006/relationships/hyperlink" Target="https://play.numbots.com/" TargetMode="External" Id="R86379e7fe55149f8" /><Relationship Type="http://schemas.openxmlformats.org/officeDocument/2006/relationships/hyperlink" Target="http://mathszone.net/mw/number/NumberBalance/index.html" TargetMode="External" Id="R5b4ffbe5b25a4bb2" /><Relationship Type="http://schemas.openxmlformats.org/officeDocument/2006/relationships/hyperlink" Target="http://www.sheppardsoftware.com/mathgames/earlymath/BalloonPopSkip.htm" TargetMode="External" Id="R97950a0a7fe7454c" /><Relationship Type="http://schemas.openxmlformats.org/officeDocument/2006/relationships/hyperlink" Target="https://mathsframe.co.uk/en/resources/resource/116/telling-the-time" TargetMode="External" Id="Rff1ed8bd1f354550" /><Relationship Type="http://schemas.openxmlformats.org/officeDocument/2006/relationships/hyperlink" Target="https://www.bbc.co.uk/newsround/news/watch_newsround" TargetMode="External" Id="Ra8592498870b4dac" /><Relationship Type="http://schemas.openxmlformats.org/officeDocument/2006/relationships/hyperlink" Target="https://www.oxfordowl.co.uk/for-home/" TargetMode="External" Id="Reb40e40367384275" /><Relationship Type="http://schemas.openxmlformats.org/officeDocument/2006/relationships/hyperlink" Target="https://www.bbc.co.uk/bitesize/articles/zrk492p" TargetMode="External" Id="Ra98497aef45e49ff" /><Relationship Type="http://schemas.openxmlformats.org/officeDocument/2006/relationships/hyperlink" Target="https://www.bbc.co.uk/bitesize/topics/z6882hv/articles/z9fkwmn" TargetMode="External" Id="Rbedbc404f9a143d4" /><Relationship Type="http://schemas.openxmlformats.org/officeDocument/2006/relationships/image" Target="/media/image4.png" Id="R45541ed7b079441b" /><Relationship Type="http://schemas.openxmlformats.org/officeDocument/2006/relationships/hyperlink" Target="https://www.thenational.academy/online-classroom/year-1" TargetMode="External" Id="R71996850ca6446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dc5c78d-4f31-4330-8978-b3167088dec3">
      <UserInfo>
        <DisplayName>Maxine Michalowski</DisplayName>
        <AccountId>6</AccountId>
        <AccountType/>
      </UserInfo>
    </SharedWithUsers>
  </documentManagement>
</p:properties>
</file>

<file path=customXml/itemProps1.xml><?xml version="1.0" encoding="utf-8"?>
<ds:datastoreItem xmlns:ds="http://schemas.openxmlformats.org/officeDocument/2006/customXml" ds:itemID="{9BA06C3A-477E-432B-B55F-83B87F4B8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2B23A-B966-4DC7-9396-3C55075C1157}">
  <ds:schemaRefs>
    <ds:schemaRef ds:uri="http://schemas.microsoft.com/sharepoint/v3/contenttype/forms"/>
  </ds:schemaRefs>
</ds:datastoreItem>
</file>

<file path=customXml/itemProps3.xml><?xml version="1.0" encoding="utf-8"?>
<ds:datastoreItem xmlns:ds="http://schemas.openxmlformats.org/officeDocument/2006/customXml" ds:itemID="{E9394F79-EDE9-4497-80FE-DBF9549D8751}">
  <ds:schemaRefs>
    <ds:schemaRef ds:uri="bdc5c78d-4f31-4330-8978-b3167088dec3"/>
    <ds:schemaRef ds:uri="http://purl.org/dc/terms/"/>
    <ds:schemaRef ds:uri="http://schemas.openxmlformats.org/package/2006/metadata/core-properties"/>
    <ds:schemaRef ds:uri="http://schemas.microsoft.com/office/2006/documentManagement/types"/>
    <ds:schemaRef ds:uri="88d2d2f7-a33e-4945-8999-1cb0cdff734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dc:description/>
  <lastModifiedBy>Maxine Michalowski</lastModifiedBy>
  <revision>20</revision>
  <lastPrinted>2020-05-01T18:59:00.0000000Z</lastPrinted>
  <dcterms:created xsi:type="dcterms:W3CDTF">2020-03-24T11:37:00.0000000Z</dcterms:created>
  <dcterms:modified xsi:type="dcterms:W3CDTF">2020-05-08T07:20:21.6138947Z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ies>
</file>